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30FD" w14:textId="77777777" w:rsidR="004C7A50" w:rsidRPr="00281F0B" w:rsidRDefault="004C7A50" w:rsidP="00781D6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81F0B">
        <w:rPr>
          <w:rFonts w:ascii="Arial" w:hAnsi="Arial" w:cs="Arial"/>
          <w:color w:val="000000" w:themeColor="text1"/>
          <w:sz w:val="22"/>
        </w:rPr>
        <w:t xml:space="preserve">Dear </w:t>
      </w:r>
      <w:r w:rsidRPr="00281F0B">
        <w:rPr>
          <w:rFonts w:ascii="Arial" w:hAnsi="Arial" w:cs="Arial"/>
          <w:b/>
          <w:color w:val="000000" w:themeColor="text1"/>
          <w:sz w:val="22"/>
        </w:rPr>
        <w:t>&lt;Insert Manager’s Name&gt;</w:t>
      </w:r>
      <w:r w:rsidRPr="00281F0B">
        <w:rPr>
          <w:rFonts w:ascii="Arial" w:hAnsi="Arial" w:cs="Arial"/>
          <w:color w:val="000000" w:themeColor="text1"/>
          <w:sz w:val="22"/>
        </w:rPr>
        <w:t>,</w:t>
      </w:r>
    </w:p>
    <w:p w14:paraId="546B47FB" w14:textId="77777777" w:rsidR="004C7A50" w:rsidRPr="00281F0B" w:rsidRDefault="004C7A50" w:rsidP="00781D6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32B53B94" w14:textId="19D43A6F" w:rsidR="004C7A50" w:rsidRPr="00281F0B" w:rsidRDefault="004C7A50" w:rsidP="00781D6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81F0B">
        <w:rPr>
          <w:rFonts w:ascii="Arial" w:hAnsi="Arial" w:cs="Arial"/>
          <w:color w:val="000000" w:themeColor="text1"/>
          <w:sz w:val="22"/>
        </w:rPr>
        <w:t xml:space="preserve">I would like to request your approval to prepare </w:t>
      </w:r>
      <w:r w:rsidR="00807448" w:rsidRPr="00281F0B">
        <w:rPr>
          <w:rFonts w:ascii="Arial" w:hAnsi="Arial" w:cs="Arial"/>
          <w:color w:val="000000" w:themeColor="text1"/>
          <w:sz w:val="22"/>
        </w:rPr>
        <w:t xml:space="preserve">for </w:t>
      </w:r>
      <w:r w:rsidRPr="00281F0B">
        <w:rPr>
          <w:rFonts w:ascii="Arial" w:hAnsi="Arial" w:cs="Arial"/>
          <w:color w:val="000000" w:themeColor="text1"/>
          <w:sz w:val="22"/>
        </w:rPr>
        <w:t xml:space="preserve">and </w:t>
      </w:r>
      <w:r w:rsidR="00807448" w:rsidRPr="00281F0B">
        <w:rPr>
          <w:rFonts w:ascii="Arial" w:hAnsi="Arial" w:cs="Arial"/>
          <w:color w:val="000000" w:themeColor="text1"/>
          <w:sz w:val="22"/>
        </w:rPr>
        <w:t>take</w:t>
      </w:r>
      <w:r w:rsidRPr="00281F0B">
        <w:rPr>
          <w:rFonts w:ascii="Arial" w:hAnsi="Arial" w:cs="Arial"/>
          <w:color w:val="000000" w:themeColor="text1"/>
          <w:sz w:val="22"/>
        </w:rPr>
        <w:t xml:space="preserve"> the </w:t>
      </w:r>
      <w:r w:rsidR="00DD0A2F">
        <w:rPr>
          <w:rFonts w:ascii="Arial" w:hAnsi="Arial" w:cs="Arial"/>
          <w:color w:val="000000" w:themeColor="text1"/>
          <w:sz w:val="22"/>
        </w:rPr>
        <w:t>202</w:t>
      </w:r>
      <w:r w:rsidR="00536EF3">
        <w:rPr>
          <w:rFonts w:ascii="Arial" w:hAnsi="Arial" w:cs="Arial"/>
          <w:color w:val="000000" w:themeColor="text1"/>
          <w:sz w:val="22"/>
        </w:rPr>
        <w:t>6</w:t>
      </w:r>
      <w:r w:rsidRPr="00281F0B">
        <w:rPr>
          <w:rFonts w:ascii="Arial" w:hAnsi="Arial" w:cs="Arial"/>
          <w:color w:val="000000" w:themeColor="text1"/>
          <w:sz w:val="22"/>
        </w:rPr>
        <w:t xml:space="preserve"> </w:t>
      </w:r>
      <w:r w:rsidR="009A4F4C" w:rsidRPr="00281F0B">
        <w:rPr>
          <w:rFonts w:ascii="Arial" w:hAnsi="Arial" w:cs="Arial"/>
          <w:color w:val="000000" w:themeColor="text1"/>
          <w:sz w:val="22"/>
        </w:rPr>
        <w:t>NC</w:t>
      </w:r>
      <w:r w:rsidRPr="00281F0B">
        <w:rPr>
          <w:rFonts w:ascii="Arial" w:hAnsi="Arial" w:cs="Arial"/>
          <w:color w:val="000000" w:themeColor="text1"/>
          <w:sz w:val="22"/>
        </w:rPr>
        <w:t>P exam.</w:t>
      </w:r>
    </w:p>
    <w:p w14:paraId="6DBB7CF9" w14:textId="77777777" w:rsidR="004C7A50" w:rsidRPr="00281F0B" w:rsidRDefault="004C7A50" w:rsidP="00781D6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4CB63EFD" w14:textId="71438168" w:rsidR="00A45687" w:rsidRPr="00281F0B" w:rsidRDefault="00D33717" w:rsidP="00781D6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81F0B">
        <w:rPr>
          <w:rFonts w:ascii="Arial" w:hAnsi="Arial" w:cs="Arial"/>
          <w:color w:val="000000" w:themeColor="text1"/>
          <w:sz w:val="22"/>
        </w:rPr>
        <w:t xml:space="preserve">The success of </w:t>
      </w:r>
      <w:r w:rsidRPr="00281F0B">
        <w:rPr>
          <w:rFonts w:ascii="Arial" w:hAnsi="Arial" w:cs="Arial"/>
          <w:b/>
          <w:color w:val="000000" w:themeColor="text1"/>
          <w:sz w:val="22"/>
        </w:rPr>
        <w:t>&lt;Organization&gt;</w:t>
      </w:r>
      <w:r w:rsidRPr="00281F0B">
        <w:rPr>
          <w:rFonts w:ascii="Arial" w:hAnsi="Arial" w:cs="Arial"/>
          <w:color w:val="000000" w:themeColor="text1"/>
          <w:sz w:val="22"/>
        </w:rPr>
        <w:t xml:space="preserve"> depends on our reputation for quality and integrity. </w:t>
      </w:r>
      <w:r w:rsidR="00BB231D" w:rsidRPr="00281F0B">
        <w:rPr>
          <w:rFonts w:ascii="Arial" w:hAnsi="Arial" w:cs="Arial"/>
          <w:color w:val="000000" w:themeColor="text1"/>
          <w:sz w:val="22"/>
        </w:rPr>
        <w:t>Maintaining our</w:t>
      </w:r>
      <w:r w:rsidRPr="00281F0B">
        <w:rPr>
          <w:rFonts w:ascii="Arial" w:hAnsi="Arial" w:cs="Arial"/>
          <w:color w:val="000000" w:themeColor="text1"/>
          <w:sz w:val="22"/>
        </w:rPr>
        <w:t xml:space="preserve"> </w:t>
      </w:r>
      <w:r w:rsidR="00807448" w:rsidRPr="00281F0B">
        <w:rPr>
          <w:rFonts w:ascii="Arial" w:hAnsi="Arial" w:cs="Arial"/>
          <w:color w:val="000000" w:themeColor="text1"/>
          <w:sz w:val="22"/>
        </w:rPr>
        <w:t xml:space="preserve">high-quality principles </w:t>
      </w:r>
      <w:r w:rsidRPr="00281F0B">
        <w:rPr>
          <w:rFonts w:ascii="Arial" w:hAnsi="Arial" w:cs="Arial"/>
          <w:color w:val="000000" w:themeColor="text1"/>
          <w:sz w:val="22"/>
        </w:rPr>
        <w:t xml:space="preserve">includes ensuring we adhere to payments industry regulations, while observing the highest standards of risk management </w:t>
      </w:r>
      <w:r w:rsidR="00A45687" w:rsidRPr="00281F0B">
        <w:rPr>
          <w:rFonts w:ascii="Arial" w:hAnsi="Arial" w:cs="Arial"/>
          <w:color w:val="000000" w:themeColor="text1"/>
          <w:sz w:val="22"/>
        </w:rPr>
        <w:t xml:space="preserve">controls. </w:t>
      </w:r>
      <w:r w:rsidRPr="00281F0B">
        <w:rPr>
          <w:rFonts w:ascii="Arial" w:hAnsi="Arial" w:cs="Arial"/>
          <w:color w:val="000000" w:themeColor="text1"/>
          <w:sz w:val="22"/>
        </w:rPr>
        <w:t xml:space="preserve">Each time we </w:t>
      </w:r>
      <w:r w:rsidR="009A4F4C" w:rsidRPr="00281F0B">
        <w:rPr>
          <w:rFonts w:ascii="Arial" w:hAnsi="Arial" w:cs="Arial"/>
          <w:color w:val="000000" w:themeColor="text1"/>
          <w:sz w:val="22"/>
        </w:rPr>
        <w:t>send, accept</w:t>
      </w:r>
      <w:r w:rsidRPr="00281F0B">
        <w:rPr>
          <w:rFonts w:ascii="Arial" w:hAnsi="Arial" w:cs="Arial"/>
          <w:color w:val="000000" w:themeColor="text1"/>
          <w:sz w:val="22"/>
        </w:rPr>
        <w:t xml:space="preserve"> or return a transaction through a payments network, </w:t>
      </w:r>
      <w:r w:rsidRPr="00281F0B">
        <w:rPr>
          <w:rFonts w:ascii="Arial" w:hAnsi="Arial" w:cs="Arial"/>
          <w:b/>
          <w:color w:val="000000" w:themeColor="text1"/>
          <w:sz w:val="22"/>
        </w:rPr>
        <w:t>&lt;Organization&gt;</w:t>
      </w:r>
      <w:r w:rsidRPr="00281F0B">
        <w:rPr>
          <w:rFonts w:ascii="Arial" w:hAnsi="Arial" w:cs="Arial"/>
          <w:color w:val="000000" w:themeColor="text1"/>
          <w:sz w:val="22"/>
        </w:rPr>
        <w:t xml:space="preserve"> assumes numerous </w:t>
      </w:r>
      <w:r w:rsidR="00BB231D" w:rsidRPr="00281F0B">
        <w:rPr>
          <w:rFonts w:ascii="Arial" w:hAnsi="Arial" w:cs="Arial"/>
          <w:color w:val="000000" w:themeColor="text1"/>
          <w:sz w:val="22"/>
        </w:rPr>
        <w:t>warranties;</w:t>
      </w:r>
      <w:r w:rsidRPr="00281F0B">
        <w:rPr>
          <w:rFonts w:ascii="Arial" w:hAnsi="Arial" w:cs="Arial"/>
          <w:color w:val="000000" w:themeColor="text1"/>
          <w:sz w:val="22"/>
        </w:rPr>
        <w:t xml:space="preserve"> and a breach of warranty can result in substantial financial penalties and reparation costs. </w:t>
      </w:r>
    </w:p>
    <w:p w14:paraId="069B445C" w14:textId="77777777" w:rsidR="00A45687" w:rsidRPr="00281F0B" w:rsidRDefault="00A45687" w:rsidP="00781D6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0D9A25BD" w14:textId="7C355C66" w:rsidR="004C7A50" w:rsidRPr="00281F0B" w:rsidRDefault="007E0AF7" w:rsidP="004C7A5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81F0B">
        <w:rPr>
          <w:rFonts w:ascii="Arial" w:hAnsi="Arial" w:cs="Arial"/>
          <w:color w:val="000000" w:themeColor="text1"/>
          <w:sz w:val="22"/>
        </w:rPr>
        <w:t>Having a National Check Professional (NCP)</w:t>
      </w:r>
      <w:r w:rsidR="00D76B21" w:rsidRPr="00281F0B">
        <w:rPr>
          <w:rFonts w:ascii="Arial" w:hAnsi="Arial" w:cs="Arial"/>
          <w:color w:val="000000" w:themeColor="text1"/>
          <w:sz w:val="22"/>
        </w:rPr>
        <w:t xml:space="preserve"> on staff </w:t>
      </w:r>
      <w:r w:rsidR="00504B5A" w:rsidRPr="00281F0B">
        <w:rPr>
          <w:rFonts w:ascii="Arial" w:hAnsi="Arial" w:cs="Arial"/>
          <w:color w:val="000000" w:themeColor="text1"/>
          <w:sz w:val="22"/>
        </w:rPr>
        <w:t>i</w:t>
      </w:r>
      <w:r w:rsidR="00D76B21" w:rsidRPr="00281F0B">
        <w:rPr>
          <w:rFonts w:ascii="Arial" w:hAnsi="Arial" w:cs="Arial"/>
          <w:color w:val="000000" w:themeColor="text1"/>
          <w:sz w:val="22"/>
        </w:rPr>
        <w:t xml:space="preserve">s extremely important, and by </w:t>
      </w:r>
      <w:r w:rsidR="00BB231D" w:rsidRPr="00281F0B">
        <w:rPr>
          <w:rFonts w:ascii="Arial" w:hAnsi="Arial" w:cs="Arial"/>
          <w:color w:val="000000" w:themeColor="text1"/>
          <w:sz w:val="22"/>
        </w:rPr>
        <w:t xml:space="preserve">becoming an </w:t>
      </w:r>
      <w:r w:rsidR="00504B5A" w:rsidRPr="00281F0B">
        <w:rPr>
          <w:rFonts w:ascii="Arial" w:hAnsi="Arial" w:cs="Arial"/>
          <w:color w:val="000000" w:themeColor="text1"/>
          <w:sz w:val="22"/>
        </w:rPr>
        <w:t>NC</w:t>
      </w:r>
      <w:r w:rsidR="00BB231D" w:rsidRPr="00281F0B">
        <w:rPr>
          <w:rFonts w:ascii="Arial" w:hAnsi="Arial" w:cs="Arial"/>
          <w:color w:val="000000" w:themeColor="text1"/>
          <w:sz w:val="22"/>
        </w:rPr>
        <w:t xml:space="preserve">P I hope to </w:t>
      </w:r>
      <w:r w:rsidR="004C7A50" w:rsidRPr="00281F0B">
        <w:rPr>
          <w:rFonts w:ascii="Arial" w:hAnsi="Arial" w:cs="Arial"/>
          <w:color w:val="000000" w:themeColor="text1"/>
          <w:sz w:val="22"/>
        </w:rPr>
        <w:t xml:space="preserve">help </w:t>
      </w:r>
      <w:r w:rsidR="00A45687" w:rsidRPr="00281F0B">
        <w:rPr>
          <w:rFonts w:ascii="Arial" w:hAnsi="Arial" w:cs="Arial"/>
          <w:b/>
          <w:color w:val="000000" w:themeColor="text1"/>
          <w:sz w:val="22"/>
        </w:rPr>
        <w:t>&lt;Organization&gt;</w:t>
      </w:r>
      <w:r w:rsidR="00BB231D" w:rsidRPr="00281F0B">
        <w:rPr>
          <w:rFonts w:ascii="Arial" w:hAnsi="Arial" w:cs="Arial"/>
          <w:color w:val="000000" w:themeColor="text1"/>
          <w:sz w:val="22"/>
        </w:rPr>
        <w:t xml:space="preserve"> navigate such </w:t>
      </w:r>
      <w:r w:rsidR="00A45687" w:rsidRPr="00281F0B">
        <w:rPr>
          <w:rFonts w:ascii="Arial" w:hAnsi="Arial" w:cs="Arial"/>
          <w:color w:val="000000" w:themeColor="text1"/>
          <w:sz w:val="22"/>
        </w:rPr>
        <w:t xml:space="preserve">risks and </w:t>
      </w:r>
      <w:r w:rsidR="00BB231D" w:rsidRPr="00281F0B">
        <w:rPr>
          <w:rFonts w:ascii="Arial" w:hAnsi="Arial" w:cs="Arial"/>
          <w:color w:val="000000" w:themeColor="text1"/>
          <w:sz w:val="22"/>
        </w:rPr>
        <w:t>challenges</w:t>
      </w:r>
      <w:r w:rsidR="00A45687" w:rsidRPr="00281F0B">
        <w:rPr>
          <w:rFonts w:ascii="Arial" w:hAnsi="Arial" w:cs="Arial"/>
          <w:color w:val="000000" w:themeColor="text1"/>
          <w:sz w:val="22"/>
        </w:rPr>
        <w:t xml:space="preserve">. </w:t>
      </w:r>
      <w:r w:rsidR="004C7A50" w:rsidRPr="00281F0B">
        <w:rPr>
          <w:rFonts w:ascii="Arial" w:hAnsi="Arial" w:cs="Arial"/>
          <w:color w:val="000000" w:themeColor="text1"/>
          <w:sz w:val="22"/>
        </w:rPr>
        <w:t xml:space="preserve">The </w:t>
      </w:r>
      <w:r w:rsidR="00504B5A" w:rsidRPr="00281F0B">
        <w:rPr>
          <w:rFonts w:ascii="Arial" w:hAnsi="Arial" w:cs="Arial"/>
          <w:color w:val="000000" w:themeColor="text1"/>
          <w:sz w:val="22"/>
        </w:rPr>
        <w:t>NC</w:t>
      </w:r>
      <w:r w:rsidR="004C7A50" w:rsidRPr="00281F0B">
        <w:rPr>
          <w:rFonts w:ascii="Arial" w:hAnsi="Arial" w:cs="Arial"/>
          <w:color w:val="000000" w:themeColor="text1"/>
          <w:sz w:val="22"/>
        </w:rPr>
        <w:t xml:space="preserve">P exam will test my knowledge </w:t>
      </w:r>
      <w:r w:rsidR="00504B5A" w:rsidRPr="00281F0B">
        <w:rPr>
          <w:rFonts w:ascii="Arial" w:hAnsi="Arial" w:cs="Arial"/>
          <w:color w:val="000000" w:themeColor="text1"/>
          <w:sz w:val="22"/>
        </w:rPr>
        <w:t xml:space="preserve">in the rules and regulations governing the check system including Regulation CC, UCC 3 &amp; 4, OC3 and Regulation J, ECCHO Rules and </w:t>
      </w:r>
      <w:r w:rsidR="00504B5A" w:rsidRPr="00281F0B">
        <w:rPr>
          <w:rFonts w:ascii="Arial" w:hAnsi="Arial" w:cs="Arial"/>
          <w:i/>
          <w:color w:val="000000" w:themeColor="text1"/>
          <w:sz w:val="22"/>
        </w:rPr>
        <w:t>ACH Rules</w:t>
      </w:r>
      <w:r w:rsidR="00504B5A" w:rsidRPr="00281F0B">
        <w:rPr>
          <w:rFonts w:ascii="Arial" w:hAnsi="Arial" w:cs="Arial"/>
          <w:color w:val="000000" w:themeColor="text1"/>
          <w:sz w:val="22"/>
        </w:rPr>
        <w:t xml:space="preserve"> related to check conversion</w:t>
      </w:r>
      <w:r w:rsidR="004C7A50" w:rsidRPr="00281F0B">
        <w:rPr>
          <w:rFonts w:ascii="Arial" w:hAnsi="Arial" w:cs="Arial"/>
          <w:color w:val="000000" w:themeColor="text1"/>
          <w:sz w:val="22"/>
        </w:rPr>
        <w:t>. </w:t>
      </w:r>
      <w:r w:rsidR="00504B5A" w:rsidRPr="00281F0B">
        <w:rPr>
          <w:rFonts w:ascii="Arial" w:hAnsi="Arial" w:cs="Arial"/>
          <w:color w:val="000000" w:themeColor="text1"/>
          <w:sz w:val="22"/>
        </w:rPr>
        <w:t xml:space="preserve">The exam also covers image exchange standards, processing options and fraud and risk considerations. </w:t>
      </w:r>
      <w:r w:rsidR="009F4621">
        <w:rPr>
          <w:rFonts w:ascii="Arial" w:hAnsi="Arial" w:cs="Arial"/>
          <w:color w:val="000000" w:themeColor="text1"/>
          <w:sz w:val="22"/>
        </w:rPr>
        <w:t xml:space="preserve">To </w:t>
      </w:r>
      <w:r w:rsidR="004C7A50" w:rsidRPr="00281F0B">
        <w:rPr>
          <w:rFonts w:ascii="Arial" w:hAnsi="Arial" w:cs="Arial"/>
          <w:color w:val="000000" w:themeColor="text1"/>
          <w:sz w:val="22"/>
        </w:rPr>
        <w:t xml:space="preserve">ensure </w:t>
      </w:r>
      <w:r w:rsidR="00053D55" w:rsidRPr="00281F0B">
        <w:rPr>
          <w:rFonts w:ascii="Arial" w:hAnsi="Arial" w:cs="Arial"/>
          <w:color w:val="000000" w:themeColor="text1"/>
          <w:sz w:val="22"/>
        </w:rPr>
        <w:t xml:space="preserve">I am fully prepared to </w:t>
      </w:r>
      <w:r w:rsidR="00807448" w:rsidRPr="00281F0B">
        <w:rPr>
          <w:rFonts w:ascii="Arial" w:hAnsi="Arial" w:cs="Arial"/>
          <w:color w:val="000000" w:themeColor="text1"/>
          <w:sz w:val="22"/>
        </w:rPr>
        <w:t xml:space="preserve">take </w:t>
      </w:r>
      <w:r w:rsidR="00053D55" w:rsidRPr="00281F0B">
        <w:rPr>
          <w:rFonts w:ascii="Arial" w:hAnsi="Arial" w:cs="Arial"/>
          <w:color w:val="000000" w:themeColor="text1"/>
          <w:sz w:val="22"/>
        </w:rPr>
        <w:t xml:space="preserve">the </w:t>
      </w:r>
      <w:r w:rsidR="00504B5A" w:rsidRPr="00281F0B">
        <w:rPr>
          <w:rFonts w:ascii="Arial" w:hAnsi="Arial" w:cs="Arial"/>
          <w:color w:val="000000" w:themeColor="text1"/>
          <w:sz w:val="22"/>
        </w:rPr>
        <w:t>NCP</w:t>
      </w:r>
      <w:r w:rsidR="004C7A50" w:rsidRPr="00281F0B">
        <w:rPr>
          <w:rFonts w:ascii="Arial" w:hAnsi="Arial" w:cs="Arial"/>
          <w:color w:val="000000" w:themeColor="text1"/>
          <w:sz w:val="22"/>
        </w:rPr>
        <w:t xml:space="preserve"> exam I would like to participate in EPCOR’s </w:t>
      </w:r>
      <w:r w:rsidR="00504B5A" w:rsidRPr="00281F0B">
        <w:rPr>
          <w:rFonts w:ascii="Arial" w:hAnsi="Arial" w:cs="Arial"/>
          <w:i/>
          <w:color w:val="000000" w:themeColor="text1"/>
          <w:sz w:val="22"/>
        </w:rPr>
        <w:t>NCP</w:t>
      </w:r>
      <w:r w:rsidR="004C7A50" w:rsidRPr="00281F0B">
        <w:rPr>
          <w:rFonts w:ascii="Arial" w:hAnsi="Arial" w:cs="Arial"/>
          <w:i/>
          <w:color w:val="000000" w:themeColor="text1"/>
          <w:sz w:val="22"/>
        </w:rPr>
        <w:t xml:space="preserve"> Prep Program</w:t>
      </w:r>
      <w:r w:rsidR="00D46632" w:rsidRPr="00281F0B">
        <w:rPr>
          <w:rFonts w:ascii="Arial" w:hAnsi="Arial" w:cs="Arial"/>
          <w:color w:val="000000" w:themeColor="text1"/>
          <w:sz w:val="22"/>
        </w:rPr>
        <w:t xml:space="preserve">. </w:t>
      </w:r>
    </w:p>
    <w:p w14:paraId="6DA66C7E" w14:textId="77777777" w:rsidR="00D46632" w:rsidRPr="00281F0B" w:rsidRDefault="00D46632" w:rsidP="004C7A5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249D1DC1" w14:textId="52DC2EC8" w:rsidR="00D46632" w:rsidRPr="00281F0B" w:rsidRDefault="00BB231D" w:rsidP="004C7A5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81F0B">
        <w:rPr>
          <w:rFonts w:ascii="Arial" w:hAnsi="Arial" w:cs="Arial"/>
          <w:color w:val="000000" w:themeColor="text1"/>
          <w:sz w:val="22"/>
        </w:rPr>
        <w:t>My registration for</w:t>
      </w:r>
      <w:r w:rsidR="00504B5A" w:rsidRPr="00281F0B">
        <w:rPr>
          <w:rFonts w:ascii="Arial" w:hAnsi="Arial" w:cs="Arial"/>
          <w:color w:val="000000" w:themeColor="text1"/>
          <w:sz w:val="22"/>
        </w:rPr>
        <w:t xml:space="preserve"> the</w:t>
      </w:r>
      <w:r w:rsidRPr="00281F0B">
        <w:rPr>
          <w:rFonts w:ascii="Arial" w:hAnsi="Arial" w:cs="Arial"/>
          <w:color w:val="000000" w:themeColor="text1"/>
          <w:sz w:val="22"/>
        </w:rPr>
        <w:t xml:space="preserve"> </w:t>
      </w:r>
      <w:r w:rsidR="00504B5A" w:rsidRPr="00281F0B">
        <w:rPr>
          <w:rFonts w:ascii="Arial" w:hAnsi="Arial" w:cs="Arial"/>
          <w:i/>
          <w:color w:val="000000" w:themeColor="text1"/>
          <w:sz w:val="22"/>
        </w:rPr>
        <w:t>NCP</w:t>
      </w:r>
      <w:r w:rsidR="00D46632" w:rsidRPr="00281F0B">
        <w:rPr>
          <w:rFonts w:ascii="Arial" w:hAnsi="Arial" w:cs="Arial"/>
          <w:i/>
          <w:color w:val="000000" w:themeColor="text1"/>
          <w:sz w:val="22"/>
        </w:rPr>
        <w:t xml:space="preserve"> Prep Program</w:t>
      </w:r>
      <w:r w:rsidR="00D46632" w:rsidRPr="00281F0B">
        <w:rPr>
          <w:rFonts w:ascii="Arial" w:hAnsi="Arial" w:cs="Arial"/>
          <w:color w:val="000000" w:themeColor="text1"/>
          <w:sz w:val="22"/>
        </w:rPr>
        <w:t xml:space="preserve"> will include:</w:t>
      </w:r>
    </w:p>
    <w:p w14:paraId="4129D532" w14:textId="2DECFAD8" w:rsidR="004C7A50" w:rsidRPr="006400ED" w:rsidRDefault="003E60AA" w:rsidP="004C7A50">
      <w:pPr>
        <w:pStyle w:val="NoSpacing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</w:rPr>
      </w:pPr>
      <w:r w:rsidRPr="003E60AA">
        <w:rPr>
          <w:rFonts w:ascii="Arial" w:hAnsi="Arial" w:cs="Arial"/>
          <w:color w:val="000000" w:themeColor="text1"/>
          <w:sz w:val="22"/>
        </w:rPr>
        <w:t>13</w:t>
      </w:r>
      <w:r w:rsidR="00504B5A" w:rsidRPr="006400ED">
        <w:rPr>
          <w:rFonts w:ascii="Arial" w:hAnsi="Arial" w:cs="Arial"/>
          <w:color w:val="000000" w:themeColor="text1"/>
          <w:sz w:val="22"/>
        </w:rPr>
        <w:t xml:space="preserve"> Live Webinars</w:t>
      </w:r>
    </w:p>
    <w:p w14:paraId="7293D799" w14:textId="36D8B7D1" w:rsidR="006400ED" w:rsidRPr="006400ED" w:rsidRDefault="006400ED" w:rsidP="006400ED">
      <w:pPr>
        <w:pStyle w:val="NoSpacing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</w:rPr>
      </w:pPr>
      <w:r w:rsidRPr="006400ED">
        <w:rPr>
          <w:rFonts w:ascii="Arial" w:hAnsi="Arial" w:cs="Arial"/>
          <w:color w:val="000000" w:themeColor="text1"/>
          <w:sz w:val="22"/>
        </w:rPr>
        <w:t>2-</w:t>
      </w:r>
      <w:r>
        <w:rPr>
          <w:rFonts w:ascii="Arial" w:hAnsi="Arial" w:cs="Arial"/>
          <w:color w:val="000000" w:themeColor="text1"/>
          <w:sz w:val="22"/>
        </w:rPr>
        <w:t>D</w:t>
      </w:r>
      <w:r w:rsidRPr="006400ED">
        <w:rPr>
          <w:rFonts w:ascii="Arial" w:hAnsi="Arial" w:cs="Arial"/>
          <w:color w:val="000000" w:themeColor="text1"/>
          <w:sz w:val="22"/>
        </w:rPr>
        <w:t xml:space="preserve">ay </w:t>
      </w:r>
      <w:r>
        <w:rPr>
          <w:rFonts w:ascii="Arial" w:hAnsi="Arial" w:cs="Arial"/>
          <w:color w:val="000000" w:themeColor="text1"/>
          <w:sz w:val="22"/>
        </w:rPr>
        <w:t>V</w:t>
      </w:r>
      <w:r w:rsidRPr="006400ED">
        <w:rPr>
          <w:rFonts w:ascii="Arial" w:hAnsi="Arial" w:cs="Arial"/>
          <w:color w:val="000000" w:themeColor="text1"/>
          <w:sz w:val="22"/>
        </w:rPr>
        <w:t xml:space="preserve">irtual </w:t>
      </w:r>
      <w:r>
        <w:rPr>
          <w:rFonts w:ascii="Arial" w:hAnsi="Arial" w:cs="Arial"/>
          <w:color w:val="000000" w:themeColor="text1"/>
          <w:sz w:val="22"/>
        </w:rPr>
        <w:t>R</w:t>
      </w:r>
      <w:r w:rsidRPr="006400ED">
        <w:rPr>
          <w:rFonts w:ascii="Arial" w:hAnsi="Arial" w:cs="Arial"/>
          <w:color w:val="000000" w:themeColor="text1"/>
          <w:sz w:val="22"/>
        </w:rPr>
        <w:t>eview</w:t>
      </w:r>
      <w:r>
        <w:rPr>
          <w:rFonts w:ascii="Arial" w:hAnsi="Arial" w:cs="Arial"/>
          <w:color w:val="000000" w:themeColor="text1"/>
          <w:sz w:val="22"/>
        </w:rPr>
        <w:t xml:space="preserve"> Webinar</w:t>
      </w:r>
    </w:p>
    <w:p w14:paraId="3F8C4486" w14:textId="6F84B635" w:rsidR="00504B5A" w:rsidRPr="006400ED" w:rsidRDefault="00504B5A" w:rsidP="004C7A50">
      <w:pPr>
        <w:pStyle w:val="NoSpacing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</w:rPr>
      </w:pPr>
      <w:r w:rsidRPr="006400ED">
        <w:rPr>
          <w:rFonts w:ascii="Arial" w:hAnsi="Arial" w:cs="Arial"/>
          <w:color w:val="000000" w:themeColor="text1"/>
          <w:sz w:val="22"/>
        </w:rPr>
        <w:t xml:space="preserve">Recordings of </w:t>
      </w:r>
      <w:r w:rsidR="003668A4">
        <w:rPr>
          <w:rFonts w:ascii="Arial" w:hAnsi="Arial" w:cs="Arial"/>
          <w:color w:val="000000" w:themeColor="text1"/>
          <w:sz w:val="22"/>
        </w:rPr>
        <w:t>a</w:t>
      </w:r>
      <w:r w:rsidR="006400ED">
        <w:rPr>
          <w:rFonts w:ascii="Arial" w:hAnsi="Arial" w:cs="Arial"/>
          <w:color w:val="000000" w:themeColor="text1"/>
          <w:sz w:val="22"/>
        </w:rPr>
        <w:t>ll</w:t>
      </w:r>
      <w:r w:rsidR="003668A4">
        <w:rPr>
          <w:rFonts w:ascii="Arial" w:hAnsi="Arial" w:cs="Arial"/>
          <w:color w:val="000000" w:themeColor="text1"/>
          <w:sz w:val="22"/>
        </w:rPr>
        <w:t xml:space="preserve"> l</w:t>
      </w:r>
      <w:r w:rsidRPr="006400ED">
        <w:rPr>
          <w:rFonts w:ascii="Arial" w:hAnsi="Arial" w:cs="Arial"/>
          <w:color w:val="000000" w:themeColor="text1"/>
          <w:sz w:val="22"/>
        </w:rPr>
        <w:t xml:space="preserve">ive </w:t>
      </w:r>
      <w:r w:rsidR="006400ED">
        <w:rPr>
          <w:rFonts w:ascii="Arial" w:hAnsi="Arial" w:cs="Arial"/>
          <w:color w:val="000000" w:themeColor="text1"/>
          <w:sz w:val="22"/>
        </w:rPr>
        <w:t xml:space="preserve">&amp; </w:t>
      </w:r>
      <w:r w:rsidR="003668A4">
        <w:rPr>
          <w:rFonts w:ascii="Arial" w:hAnsi="Arial" w:cs="Arial"/>
          <w:color w:val="000000" w:themeColor="text1"/>
          <w:sz w:val="22"/>
        </w:rPr>
        <w:t>r</w:t>
      </w:r>
      <w:r w:rsidR="006400ED">
        <w:rPr>
          <w:rFonts w:ascii="Arial" w:hAnsi="Arial" w:cs="Arial"/>
          <w:color w:val="000000" w:themeColor="text1"/>
          <w:sz w:val="22"/>
        </w:rPr>
        <w:t xml:space="preserve">eview </w:t>
      </w:r>
      <w:r w:rsidR="003668A4">
        <w:rPr>
          <w:rFonts w:ascii="Arial" w:hAnsi="Arial" w:cs="Arial"/>
          <w:color w:val="000000" w:themeColor="text1"/>
          <w:sz w:val="22"/>
        </w:rPr>
        <w:t>w</w:t>
      </w:r>
      <w:r w:rsidRPr="006400ED">
        <w:rPr>
          <w:rFonts w:ascii="Arial" w:hAnsi="Arial" w:cs="Arial"/>
          <w:color w:val="000000" w:themeColor="text1"/>
          <w:sz w:val="22"/>
        </w:rPr>
        <w:t xml:space="preserve">ebinars for </w:t>
      </w:r>
      <w:r w:rsidR="003668A4">
        <w:rPr>
          <w:rFonts w:ascii="Arial" w:hAnsi="Arial" w:cs="Arial"/>
          <w:color w:val="000000" w:themeColor="text1"/>
          <w:sz w:val="22"/>
        </w:rPr>
        <w:t>a</w:t>
      </w:r>
      <w:r w:rsidRPr="006400ED">
        <w:rPr>
          <w:rFonts w:ascii="Arial" w:hAnsi="Arial" w:cs="Arial"/>
          <w:color w:val="000000" w:themeColor="text1"/>
          <w:sz w:val="22"/>
        </w:rPr>
        <w:t xml:space="preserve">dditional </w:t>
      </w:r>
      <w:r w:rsidR="003668A4">
        <w:rPr>
          <w:rFonts w:ascii="Arial" w:hAnsi="Arial" w:cs="Arial"/>
          <w:color w:val="000000" w:themeColor="text1"/>
          <w:sz w:val="22"/>
        </w:rPr>
        <w:t>s</w:t>
      </w:r>
      <w:r w:rsidRPr="006400ED">
        <w:rPr>
          <w:rFonts w:ascii="Arial" w:hAnsi="Arial" w:cs="Arial"/>
          <w:color w:val="000000" w:themeColor="text1"/>
          <w:sz w:val="22"/>
        </w:rPr>
        <w:t xml:space="preserve">tudy &amp; </w:t>
      </w:r>
      <w:r w:rsidR="003668A4">
        <w:rPr>
          <w:rFonts w:ascii="Arial" w:hAnsi="Arial" w:cs="Arial"/>
          <w:color w:val="000000" w:themeColor="text1"/>
          <w:sz w:val="22"/>
        </w:rPr>
        <w:t>c</w:t>
      </w:r>
      <w:r w:rsidRPr="006400ED">
        <w:rPr>
          <w:rFonts w:ascii="Arial" w:hAnsi="Arial" w:cs="Arial"/>
          <w:color w:val="000000" w:themeColor="text1"/>
          <w:sz w:val="22"/>
        </w:rPr>
        <w:t>onvenience</w:t>
      </w:r>
    </w:p>
    <w:p w14:paraId="2C13C4FD" w14:textId="3A6EEC75" w:rsidR="00504B5A" w:rsidRPr="00281F0B" w:rsidRDefault="00DB46CB" w:rsidP="004C7A50">
      <w:pPr>
        <w:pStyle w:val="NoSpacing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1</w:t>
      </w:r>
      <w:r w:rsidR="00D05A18">
        <w:rPr>
          <w:rFonts w:ascii="Arial" w:hAnsi="Arial" w:cs="Arial"/>
          <w:color w:val="000000" w:themeColor="text1"/>
          <w:sz w:val="22"/>
        </w:rPr>
        <w:t>3</w:t>
      </w:r>
      <w:r w:rsidR="00504B5A" w:rsidRPr="00281F0B">
        <w:rPr>
          <w:rFonts w:ascii="Arial" w:hAnsi="Arial" w:cs="Arial"/>
          <w:color w:val="000000" w:themeColor="text1"/>
          <w:sz w:val="22"/>
        </w:rPr>
        <w:t xml:space="preserve"> On-Demand Courses</w:t>
      </w:r>
    </w:p>
    <w:p w14:paraId="6B52A0CA" w14:textId="294AAD6D" w:rsidR="0043660C" w:rsidRDefault="0043660C" w:rsidP="004C7A50">
      <w:pPr>
        <w:pStyle w:val="NoSpacing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NCP Study Manual</w:t>
      </w:r>
    </w:p>
    <w:p w14:paraId="30EC03DE" w14:textId="7C227C8E" w:rsidR="00B63186" w:rsidRPr="003668A4" w:rsidRDefault="00B63186" w:rsidP="004C7A50">
      <w:pPr>
        <w:pStyle w:val="NoSpacing"/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</w:rPr>
      </w:pPr>
      <w:r w:rsidRPr="003668A4">
        <w:rPr>
          <w:rFonts w:ascii="Arial" w:hAnsi="Arial" w:cs="Arial"/>
          <w:i/>
          <w:iCs/>
          <w:color w:val="000000" w:themeColor="text1"/>
          <w:sz w:val="22"/>
        </w:rPr>
        <w:t>Check/RDC Quick Reference Cards</w:t>
      </w:r>
    </w:p>
    <w:p w14:paraId="3483789A" w14:textId="22DAF6DD" w:rsidR="0043660C" w:rsidRDefault="0043660C" w:rsidP="004C7A50">
      <w:pPr>
        <w:pStyle w:val="NoSpacing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Online practice exams</w:t>
      </w:r>
    </w:p>
    <w:p w14:paraId="453D3A53" w14:textId="49762F5D" w:rsidR="0043660C" w:rsidRPr="00281F0B" w:rsidRDefault="0043660C" w:rsidP="004C7A50">
      <w:pPr>
        <w:pStyle w:val="NoSpacing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Access to </w:t>
      </w:r>
      <w:proofErr w:type="spellStart"/>
      <w:r w:rsidRPr="003668A4">
        <w:rPr>
          <w:rFonts w:ascii="Arial" w:hAnsi="Arial" w:cs="Arial"/>
          <w:i/>
          <w:iCs/>
          <w:color w:val="000000" w:themeColor="text1"/>
          <w:sz w:val="22"/>
        </w:rPr>
        <w:t>CheckPro</w:t>
      </w:r>
      <w:proofErr w:type="spellEnd"/>
      <w:r>
        <w:rPr>
          <w:rFonts w:ascii="Arial" w:hAnsi="Arial" w:cs="Arial"/>
          <w:color w:val="000000" w:themeColor="text1"/>
          <w:sz w:val="22"/>
        </w:rPr>
        <w:t xml:space="preserve"> – practice tests and game</w:t>
      </w:r>
    </w:p>
    <w:p w14:paraId="7CE4C224" w14:textId="77777777" w:rsidR="00D46632" w:rsidRPr="00281F0B" w:rsidRDefault="004C7A50" w:rsidP="004C7A50">
      <w:pPr>
        <w:pStyle w:val="NoSpacing"/>
        <w:numPr>
          <w:ilvl w:val="0"/>
          <w:numId w:val="10"/>
        </w:numPr>
        <w:rPr>
          <w:rFonts w:ascii="Arial" w:hAnsi="Arial" w:cs="Arial"/>
          <w:color w:val="000000" w:themeColor="text1"/>
          <w:sz w:val="22"/>
        </w:rPr>
      </w:pPr>
      <w:r w:rsidRPr="00281F0B">
        <w:rPr>
          <w:rFonts w:ascii="Arial" w:hAnsi="Arial" w:cs="Arial"/>
          <w:color w:val="000000" w:themeColor="text1"/>
          <w:sz w:val="22"/>
        </w:rPr>
        <w:t xml:space="preserve">An EPCOR Staff Mentor </w:t>
      </w:r>
    </w:p>
    <w:p w14:paraId="5C4D0252" w14:textId="77777777" w:rsidR="00D46632" w:rsidRPr="00281F0B" w:rsidRDefault="00D46632" w:rsidP="00D46632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115ED96F" w14:textId="1E5AAD94" w:rsidR="00D46632" w:rsidRPr="00281F0B" w:rsidRDefault="00D46632" w:rsidP="00D46632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81F0B">
        <w:rPr>
          <w:rFonts w:ascii="Arial" w:hAnsi="Arial" w:cs="Arial"/>
          <w:color w:val="000000" w:themeColor="text1"/>
          <w:sz w:val="22"/>
        </w:rPr>
        <w:t xml:space="preserve">The total cost for the </w:t>
      </w:r>
      <w:r w:rsidR="00504B5A" w:rsidRPr="00281F0B">
        <w:rPr>
          <w:rFonts w:ascii="Arial" w:hAnsi="Arial" w:cs="Arial"/>
          <w:i/>
          <w:color w:val="000000" w:themeColor="text1"/>
          <w:sz w:val="22"/>
        </w:rPr>
        <w:t>NCP</w:t>
      </w:r>
      <w:r w:rsidR="00253C70" w:rsidRPr="00281F0B">
        <w:rPr>
          <w:rFonts w:ascii="Arial" w:hAnsi="Arial" w:cs="Arial"/>
          <w:i/>
          <w:color w:val="000000" w:themeColor="text1"/>
          <w:sz w:val="22"/>
        </w:rPr>
        <w:t xml:space="preserve"> Prep Program</w:t>
      </w:r>
      <w:r w:rsidR="00253C70" w:rsidRPr="00281F0B">
        <w:rPr>
          <w:rFonts w:ascii="Arial" w:hAnsi="Arial" w:cs="Arial"/>
          <w:color w:val="000000" w:themeColor="text1"/>
          <w:sz w:val="22"/>
        </w:rPr>
        <w:t xml:space="preserve"> is </w:t>
      </w:r>
      <w:r w:rsidR="00253C70" w:rsidRPr="00281F0B">
        <w:rPr>
          <w:rFonts w:ascii="Arial" w:hAnsi="Arial" w:cs="Arial"/>
          <w:b/>
          <w:color w:val="000000" w:themeColor="text1"/>
          <w:sz w:val="22"/>
        </w:rPr>
        <w:t>&lt;$</w:t>
      </w:r>
      <w:r w:rsidR="00536EF3">
        <w:rPr>
          <w:rFonts w:ascii="Arial" w:hAnsi="Arial" w:cs="Arial"/>
          <w:b/>
          <w:color w:val="000000" w:themeColor="text1"/>
          <w:sz w:val="22"/>
        </w:rPr>
        <w:t>8</w:t>
      </w:r>
      <w:r w:rsidR="00DD0A2F">
        <w:rPr>
          <w:rFonts w:ascii="Arial" w:hAnsi="Arial" w:cs="Arial"/>
          <w:b/>
          <w:color w:val="000000" w:themeColor="text1"/>
          <w:sz w:val="22"/>
        </w:rPr>
        <w:t>95</w:t>
      </w:r>
      <w:r w:rsidR="00253C70" w:rsidRPr="00281F0B">
        <w:rPr>
          <w:rFonts w:ascii="Arial" w:hAnsi="Arial" w:cs="Arial"/>
          <w:b/>
          <w:color w:val="000000" w:themeColor="text1"/>
          <w:sz w:val="22"/>
        </w:rPr>
        <w:t xml:space="preserve"> Member/$1</w:t>
      </w:r>
      <w:r w:rsidR="00536EF3">
        <w:rPr>
          <w:rFonts w:ascii="Arial" w:hAnsi="Arial" w:cs="Arial"/>
          <w:b/>
          <w:color w:val="000000" w:themeColor="text1"/>
          <w:sz w:val="22"/>
        </w:rPr>
        <w:t>7</w:t>
      </w:r>
      <w:r w:rsidR="00DD0A2F">
        <w:rPr>
          <w:rFonts w:ascii="Arial" w:hAnsi="Arial" w:cs="Arial"/>
          <w:b/>
          <w:color w:val="000000" w:themeColor="text1"/>
          <w:sz w:val="22"/>
        </w:rPr>
        <w:t>90</w:t>
      </w:r>
      <w:r w:rsidR="00253C70" w:rsidRPr="00281F0B">
        <w:rPr>
          <w:rFonts w:ascii="Arial" w:hAnsi="Arial" w:cs="Arial"/>
          <w:b/>
          <w:color w:val="000000" w:themeColor="text1"/>
          <w:sz w:val="22"/>
        </w:rPr>
        <w:t xml:space="preserve"> Non-Member&gt;</w:t>
      </w:r>
      <w:r w:rsidR="00253C70" w:rsidRPr="00281F0B">
        <w:rPr>
          <w:rFonts w:ascii="Arial" w:hAnsi="Arial" w:cs="Arial"/>
          <w:color w:val="000000" w:themeColor="text1"/>
          <w:sz w:val="22"/>
        </w:rPr>
        <w:t xml:space="preserve">. The </w:t>
      </w:r>
      <w:r w:rsidR="001A247B">
        <w:rPr>
          <w:rFonts w:ascii="Arial" w:hAnsi="Arial" w:cs="Arial"/>
          <w:color w:val="000000" w:themeColor="text1"/>
          <w:sz w:val="22"/>
        </w:rPr>
        <w:t>20</w:t>
      </w:r>
      <w:r w:rsidR="00536EF3">
        <w:rPr>
          <w:rFonts w:ascii="Arial" w:hAnsi="Arial" w:cs="Arial"/>
          <w:color w:val="000000" w:themeColor="text1"/>
          <w:sz w:val="22"/>
        </w:rPr>
        <w:t>26</w:t>
      </w:r>
      <w:r w:rsidR="00253C70" w:rsidRPr="00281F0B">
        <w:rPr>
          <w:rFonts w:ascii="Arial" w:hAnsi="Arial" w:cs="Arial"/>
          <w:color w:val="000000" w:themeColor="text1"/>
          <w:sz w:val="22"/>
        </w:rPr>
        <w:t xml:space="preserve"> </w:t>
      </w:r>
      <w:r w:rsidR="00504B5A" w:rsidRPr="00281F0B">
        <w:rPr>
          <w:rFonts w:ascii="Arial" w:hAnsi="Arial" w:cs="Arial"/>
          <w:color w:val="000000" w:themeColor="text1"/>
          <w:sz w:val="22"/>
        </w:rPr>
        <w:t>NCP</w:t>
      </w:r>
      <w:r w:rsidR="00253C70" w:rsidRPr="00281F0B">
        <w:rPr>
          <w:rFonts w:ascii="Arial" w:hAnsi="Arial" w:cs="Arial"/>
          <w:color w:val="000000" w:themeColor="text1"/>
          <w:sz w:val="22"/>
        </w:rPr>
        <w:t xml:space="preserve"> exam registration fee is </w:t>
      </w:r>
      <w:r w:rsidR="00253C70" w:rsidRPr="00281F0B">
        <w:rPr>
          <w:rFonts w:ascii="Arial" w:hAnsi="Arial" w:cs="Arial"/>
          <w:b/>
          <w:color w:val="000000" w:themeColor="text1"/>
          <w:sz w:val="22"/>
        </w:rPr>
        <w:t>&lt;$</w:t>
      </w:r>
      <w:r w:rsidR="00CD5950">
        <w:rPr>
          <w:rFonts w:ascii="Arial" w:hAnsi="Arial" w:cs="Arial"/>
          <w:b/>
          <w:color w:val="000000" w:themeColor="text1"/>
          <w:sz w:val="22"/>
        </w:rPr>
        <w:t xml:space="preserve">500 </w:t>
      </w:r>
      <w:r w:rsidR="00504B5A" w:rsidRPr="00281F0B">
        <w:rPr>
          <w:rFonts w:ascii="Arial" w:hAnsi="Arial" w:cs="Arial"/>
          <w:b/>
          <w:color w:val="000000" w:themeColor="text1"/>
          <w:sz w:val="22"/>
        </w:rPr>
        <w:t xml:space="preserve">ECCHO </w:t>
      </w:r>
      <w:r w:rsidR="00253C70" w:rsidRPr="00281F0B">
        <w:rPr>
          <w:rFonts w:ascii="Arial" w:hAnsi="Arial" w:cs="Arial"/>
          <w:b/>
          <w:color w:val="000000" w:themeColor="text1"/>
          <w:sz w:val="22"/>
        </w:rPr>
        <w:t>Member or $</w:t>
      </w:r>
      <w:r w:rsidR="00CD5950">
        <w:rPr>
          <w:rFonts w:ascii="Arial" w:hAnsi="Arial" w:cs="Arial"/>
          <w:b/>
          <w:color w:val="000000" w:themeColor="text1"/>
          <w:sz w:val="22"/>
        </w:rPr>
        <w:t>625</w:t>
      </w:r>
      <w:r w:rsidR="00253C70" w:rsidRPr="00281F0B">
        <w:rPr>
          <w:rFonts w:ascii="Arial" w:hAnsi="Arial" w:cs="Arial"/>
          <w:b/>
          <w:color w:val="000000" w:themeColor="text1"/>
          <w:sz w:val="22"/>
        </w:rPr>
        <w:t xml:space="preserve"> Non-Member&gt;</w:t>
      </w:r>
      <w:r w:rsidR="00253C70" w:rsidRPr="00281F0B">
        <w:rPr>
          <w:rFonts w:ascii="Arial" w:hAnsi="Arial" w:cs="Arial"/>
          <w:color w:val="000000" w:themeColor="text1"/>
          <w:sz w:val="22"/>
        </w:rPr>
        <w:t>, bring</w:t>
      </w:r>
      <w:r w:rsidR="00E876ED" w:rsidRPr="00281F0B">
        <w:rPr>
          <w:rFonts w:ascii="Arial" w:hAnsi="Arial" w:cs="Arial"/>
          <w:color w:val="000000" w:themeColor="text1"/>
          <w:sz w:val="22"/>
        </w:rPr>
        <w:t>ing</w:t>
      </w:r>
      <w:r w:rsidR="00253C70" w:rsidRPr="00281F0B">
        <w:rPr>
          <w:rFonts w:ascii="Arial" w:hAnsi="Arial" w:cs="Arial"/>
          <w:color w:val="000000" w:themeColor="text1"/>
          <w:sz w:val="22"/>
        </w:rPr>
        <w:t xml:space="preserve"> the total for my preparation and exam to </w:t>
      </w:r>
      <w:r w:rsidR="00253C70" w:rsidRPr="00281F0B">
        <w:rPr>
          <w:rFonts w:ascii="Arial" w:hAnsi="Arial" w:cs="Arial"/>
          <w:b/>
          <w:color w:val="000000" w:themeColor="text1"/>
          <w:sz w:val="22"/>
        </w:rPr>
        <w:t>&lt;insert total cost&gt;</w:t>
      </w:r>
      <w:r w:rsidR="00253C70" w:rsidRPr="00281F0B">
        <w:rPr>
          <w:rFonts w:ascii="Arial" w:hAnsi="Arial" w:cs="Arial"/>
          <w:color w:val="000000" w:themeColor="text1"/>
          <w:sz w:val="22"/>
        </w:rPr>
        <w:t>.</w:t>
      </w:r>
    </w:p>
    <w:p w14:paraId="7EC84266" w14:textId="77777777" w:rsidR="004C7A50" w:rsidRPr="00281F0B" w:rsidRDefault="004C7A50" w:rsidP="004C7A5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63A84368" w14:textId="786AE053" w:rsidR="004C7A50" w:rsidRPr="00281F0B" w:rsidRDefault="00253C70" w:rsidP="00781D6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81F0B">
        <w:rPr>
          <w:rFonts w:ascii="Arial" w:hAnsi="Arial" w:cs="Arial"/>
          <w:color w:val="000000" w:themeColor="text1"/>
          <w:sz w:val="22"/>
        </w:rPr>
        <w:t xml:space="preserve">Thank you for your consideration of this request. The </w:t>
      </w:r>
      <w:r w:rsidR="00504B5A" w:rsidRPr="00281F0B">
        <w:rPr>
          <w:rFonts w:ascii="Arial" w:hAnsi="Arial" w:cs="Arial"/>
          <w:i/>
          <w:color w:val="000000" w:themeColor="text1"/>
          <w:sz w:val="22"/>
        </w:rPr>
        <w:t>NCP</w:t>
      </w:r>
      <w:r w:rsidRPr="00281F0B">
        <w:rPr>
          <w:rFonts w:ascii="Arial" w:hAnsi="Arial" w:cs="Arial"/>
          <w:i/>
          <w:color w:val="000000" w:themeColor="text1"/>
          <w:sz w:val="22"/>
        </w:rPr>
        <w:t xml:space="preserve"> Prep Program</w:t>
      </w:r>
      <w:r w:rsidRPr="00281F0B">
        <w:rPr>
          <w:rFonts w:ascii="Arial" w:hAnsi="Arial" w:cs="Arial"/>
          <w:color w:val="000000" w:themeColor="text1"/>
          <w:sz w:val="22"/>
        </w:rPr>
        <w:t xml:space="preserve"> kicks off on </w:t>
      </w:r>
      <w:r w:rsidR="00281F0B">
        <w:rPr>
          <w:rFonts w:ascii="Arial" w:hAnsi="Arial" w:cs="Arial"/>
          <w:color w:val="000000" w:themeColor="text1"/>
          <w:sz w:val="22"/>
        </w:rPr>
        <w:br/>
      </w:r>
      <w:r w:rsidR="00504B5A" w:rsidRPr="00281F0B">
        <w:rPr>
          <w:rFonts w:ascii="Arial" w:hAnsi="Arial" w:cs="Arial"/>
          <w:color w:val="000000" w:themeColor="text1"/>
          <w:sz w:val="22"/>
        </w:rPr>
        <w:t>January</w:t>
      </w:r>
      <w:r w:rsidR="00400814" w:rsidRPr="00281F0B">
        <w:rPr>
          <w:rFonts w:ascii="Arial" w:hAnsi="Arial" w:cs="Arial"/>
          <w:color w:val="000000" w:themeColor="text1"/>
          <w:sz w:val="22"/>
        </w:rPr>
        <w:t xml:space="preserve"> </w:t>
      </w:r>
      <w:r w:rsidR="00536EF3">
        <w:rPr>
          <w:rFonts w:ascii="Arial" w:hAnsi="Arial" w:cs="Arial"/>
          <w:color w:val="000000" w:themeColor="text1"/>
          <w:sz w:val="22"/>
        </w:rPr>
        <w:t>8</w:t>
      </w:r>
      <w:r w:rsidR="00536EF3" w:rsidRPr="00536EF3">
        <w:rPr>
          <w:rFonts w:ascii="Arial" w:hAnsi="Arial" w:cs="Arial"/>
          <w:color w:val="000000" w:themeColor="text1"/>
          <w:sz w:val="22"/>
          <w:vertAlign w:val="superscript"/>
        </w:rPr>
        <w:t>th</w:t>
      </w:r>
      <w:r w:rsidR="00536EF3">
        <w:rPr>
          <w:rFonts w:ascii="Arial" w:hAnsi="Arial" w:cs="Arial"/>
          <w:color w:val="000000" w:themeColor="text1"/>
          <w:sz w:val="22"/>
        </w:rPr>
        <w:t>!</w:t>
      </w:r>
      <w:r w:rsidR="00504B5A" w:rsidRPr="00281F0B">
        <w:rPr>
          <w:rFonts w:ascii="Arial" w:hAnsi="Arial" w:cs="Arial"/>
          <w:color w:val="000000" w:themeColor="text1"/>
          <w:sz w:val="22"/>
        </w:rPr>
        <w:t xml:space="preserve"> </w:t>
      </w:r>
    </w:p>
    <w:p w14:paraId="492ECC77" w14:textId="77777777" w:rsidR="00D33717" w:rsidRPr="00281F0B" w:rsidRDefault="00D33717" w:rsidP="00781D60">
      <w:pPr>
        <w:pStyle w:val="NoSpacing"/>
        <w:rPr>
          <w:rFonts w:ascii="Arial" w:hAnsi="Arial" w:cs="Arial"/>
          <w:color w:val="000000" w:themeColor="text1"/>
          <w:sz w:val="22"/>
        </w:rPr>
      </w:pPr>
    </w:p>
    <w:p w14:paraId="2366C959" w14:textId="77777777" w:rsidR="00D33717" w:rsidRPr="00281F0B" w:rsidRDefault="00D33717" w:rsidP="00781D60">
      <w:pPr>
        <w:pStyle w:val="NoSpacing"/>
        <w:rPr>
          <w:rFonts w:ascii="Arial" w:hAnsi="Arial" w:cs="Arial"/>
          <w:color w:val="000000" w:themeColor="text1"/>
          <w:sz w:val="22"/>
        </w:rPr>
      </w:pPr>
      <w:r w:rsidRPr="00281F0B">
        <w:rPr>
          <w:rFonts w:ascii="Arial" w:hAnsi="Arial" w:cs="Arial"/>
          <w:color w:val="000000" w:themeColor="text1"/>
          <w:sz w:val="22"/>
        </w:rPr>
        <w:t>Sincerely,</w:t>
      </w:r>
    </w:p>
    <w:p w14:paraId="39472630" w14:textId="77777777" w:rsidR="00D33717" w:rsidRPr="00281F0B" w:rsidRDefault="00D33717" w:rsidP="00781D60">
      <w:pPr>
        <w:pStyle w:val="NoSpacing"/>
        <w:rPr>
          <w:rFonts w:ascii="Arial" w:hAnsi="Arial" w:cs="Arial"/>
        </w:rPr>
      </w:pPr>
    </w:p>
    <w:p w14:paraId="7990C485" w14:textId="77777777" w:rsidR="006C415E" w:rsidRPr="005541DB" w:rsidRDefault="006C415E" w:rsidP="006C415E">
      <w:pPr>
        <w:pStyle w:val="NoSpacing"/>
        <w:rPr>
          <w:sz w:val="20"/>
          <w:szCs w:val="20"/>
        </w:rPr>
      </w:pPr>
    </w:p>
    <w:sectPr w:rsidR="006C415E" w:rsidRPr="0055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tra Text Bold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05B5"/>
    <w:multiLevelType w:val="hybridMultilevel"/>
    <w:tmpl w:val="25FE0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557"/>
    <w:multiLevelType w:val="hybridMultilevel"/>
    <w:tmpl w:val="02106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2E6D3CC6"/>
    <w:multiLevelType w:val="hybridMultilevel"/>
    <w:tmpl w:val="5AA6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D2E84"/>
    <w:multiLevelType w:val="hybridMultilevel"/>
    <w:tmpl w:val="E936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EB40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42AF5"/>
    <w:multiLevelType w:val="hybridMultilevel"/>
    <w:tmpl w:val="24C4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E4C25"/>
    <w:multiLevelType w:val="multilevel"/>
    <w:tmpl w:val="E3B06A5C"/>
    <w:lvl w:ilvl="0">
      <w:start w:val="1"/>
      <w:numFmt w:val="bullet"/>
      <w:pStyle w:val="BulletTi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60383"/>
    <w:multiLevelType w:val="hybridMultilevel"/>
    <w:tmpl w:val="C162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6431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436BF"/>
    <w:multiLevelType w:val="hybridMultilevel"/>
    <w:tmpl w:val="7D64F1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A723D"/>
    <w:multiLevelType w:val="hybridMultilevel"/>
    <w:tmpl w:val="B7D4E5B8"/>
    <w:lvl w:ilvl="0" w:tplc="6FCEB406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A09E4"/>
    <w:multiLevelType w:val="hybridMultilevel"/>
    <w:tmpl w:val="3A2C3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58589">
    <w:abstractNumId w:val="6"/>
  </w:num>
  <w:num w:numId="2" w16cid:durableId="1063798092">
    <w:abstractNumId w:val="1"/>
  </w:num>
  <w:num w:numId="3" w16cid:durableId="35814364">
    <w:abstractNumId w:val="0"/>
  </w:num>
  <w:num w:numId="4" w16cid:durableId="1796171780">
    <w:abstractNumId w:val="3"/>
  </w:num>
  <w:num w:numId="5" w16cid:durableId="1087311540">
    <w:abstractNumId w:val="8"/>
  </w:num>
  <w:num w:numId="6" w16cid:durableId="1139036938">
    <w:abstractNumId w:val="7"/>
  </w:num>
  <w:num w:numId="7" w16cid:durableId="910850351">
    <w:abstractNumId w:val="4"/>
  </w:num>
  <w:num w:numId="8" w16cid:durableId="1202131054">
    <w:abstractNumId w:val="2"/>
  </w:num>
  <w:num w:numId="9" w16cid:durableId="411053198">
    <w:abstractNumId w:val="5"/>
  </w:num>
  <w:num w:numId="10" w16cid:durableId="1014190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60"/>
    <w:rsid w:val="0000475D"/>
    <w:rsid w:val="000114F0"/>
    <w:rsid w:val="00014B02"/>
    <w:rsid w:val="00016725"/>
    <w:rsid w:val="000237C0"/>
    <w:rsid w:val="000242A2"/>
    <w:rsid w:val="000327E0"/>
    <w:rsid w:val="000413C8"/>
    <w:rsid w:val="00053D55"/>
    <w:rsid w:val="00074389"/>
    <w:rsid w:val="000A5A73"/>
    <w:rsid w:val="000A71F8"/>
    <w:rsid w:val="000B641B"/>
    <w:rsid w:val="000C0865"/>
    <w:rsid w:val="000C3E7D"/>
    <w:rsid w:val="000C4A2D"/>
    <w:rsid w:val="000D0169"/>
    <w:rsid w:val="001067C4"/>
    <w:rsid w:val="00121DE7"/>
    <w:rsid w:val="00181EED"/>
    <w:rsid w:val="00190D34"/>
    <w:rsid w:val="001A175A"/>
    <w:rsid w:val="001A247B"/>
    <w:rsid w:val="001A4C38"/>
    <w:rsid w:val="001B6811"/>
    <w:rsid w:val="00236944"/>
    <w:rsid w:val="00253C70"/>
    <w:rsid w:val="0027741E"/>
    <w:rsid w:val="00281F0B"/>
    <w:rsid w:val="002C5A38"/>
    <w:rsid w:val="002D1FD1"/>
    <w:rsid w:val="0031179C"/>
    <w:rsid w:val="00332237"/>
    <w:rsid w:val="003410BF"/>
    <w:rsid w:val="00351F21"/>
    <w:rsid w:val="0035401F"/>
    <w:rsid w:val="00362643"/>
    <w:rsid w:val="003630FC"/>
    <w:rsid w:val="003668A4"/>
    <w:rsid w:val="003B7C04"/>
    <w:rsid w:val="003C1863"/>
    <w:rsid w:val="003D0BF0"/>
    <w:rsid w:val="003E5FB7"/>
    <w:rsid w:val="003E60AA"/>
    <w:rsid w:val="00400814"/>
    <w:rsid w:val="004041E3"/>
    <w:rsid w:val="004237B6"/>
    <w:rsid w:val="004310F6"/>
    <w:rsid w:val="00434B64"/>
    <w:rsid w:val="0043660C"/>
    <w:rsid w:val="0047048C"/>
    <w:rsid w:val="004764E9"/>
    <w:rsid w:val="004A06B8"/>
    <w:rsid w:val="004C7A50"/>
    <w:rsid w:val="004D01E4"/>
    <w:rsid w:val="004D309C"/>
    <w:rsid w:val="004E3751"/>
    <w:rsid w:val="004F0234"/>
    <w:rsid w:val="00502217"/>
    <w:rsid w:val="005024D6"/>
    <w:rsid w:val="00504B5A"/>
    <w:rsid w:val="00515702"/>
    <w:rsid w:val="00520573"/>
    <w:rsid w:val="005243D6"/>
    <w:rsid w:val="00536EF3"/>
    <w:rsid w:val="0054088F"/>
    <w:rsid w:val="0054728A"/>
    <w:rsid w:val="005541DB"/>
    <w:rsid w:val="00565286"/>
    <w:rsid w:val="005E5468"/>
    <w:rsid w:val="00622C95"/>
    <w:rsid w:val="0062390E"/>
    <w:rsid w:val="006400ED"/>
    <w:rsid w:val="00655C3C"/>
    <w:rsid w:val="006649B2"/>
    <w:rsid w:val="006727B7"/>
    <w:rsid w:val="00681000"/>
    <w:rsid w:val="006C415E"/>
    <w:rsid w:val="006F6948"/>
    <w:rsid w:val="00733434"/>
    <w:rsid w:val="00740427"/>
    <w:rsid w:val="00747C85"/>
    <w:rsid w:val="0075788A"/>
    <w:rsid w:val="007719CC"/>
    <w:rsid w:val="00781D60"/>
    <w:rsid w:val="00787A9C"/>
    <w:rsid w:val="007B68ED"/>
    <w:rsid w:val="007D7BBC"/>
    <w:rsid w:val="007E0AF7"/>
    <w:rsid w:val="00807448"/>
    <w:rsid w:val="00812B2F"/>
    <w:rsid w:val="00846209"/>
    <w:rsid w:val="008630A6"/>
    <w:rsid w:val="008C5C91"/>
    <w:rsid w:val="008D3924"/>
    <w:rsid w:val="00913C09"/>
    <w:rsid w:val="00922BE1"/>
    <w:rsid w:val="00933063"/>
    <w:rsid w:val="00935BD4"/>
    <w:rsid w:val="009472DA"/>
    <w:rsid w:val="00977B54"/>
    <w:rsid w:val="009804B7"/>
    <w:rsid w:val="009948B2"/>
    <w:rsid w:val="009A195C"/>
    <w:rsid w:val="009A4F4C"/>
    <w:rsid w:val="009C5DF3"/>
    <w:rsid w:val="009E2B26"/>
    <w:rsid w:val="009F4621"/>
    <w:rsid w:val="00A05451"/>
    <w:rsid w:val="00A45687"/>
    <w:rsid w:val="00AE074D"/>
    <w:rsid w:val="00AE2686"/>
    <w:rsid w:val="00AF2992"/>
    <w:rsid w:val="00AF73CB"/>
    <w:rsid w:val="00B3117B"/>
    <w:rsid w:val="00B3273B"/>
    <w:rsid w:val="00B34EFC"/>
    <w:rsid w:val="00B52362"/>
    <w:rsid w:val="00B63186"/>
    <w:rsid w:val="00B91868"/>
    <w:rsid w:val="00B92B49"/>
    <w:rsid w:val="00B9465E"/>
    <w:rsid w:val="00BB231D"/>
    <w:rsid w:val="00BD41EA"/>
    <w:rsid w:val="00BE51CB"/>
    <w:rsid w:val="00BF72EE"/>
    <w:rsid w:val="00C10468"/>
    <w:rsid w:val="00C11C33"/>
    <w:rsid w:val="00C33BFE"/>
    <w:rsid w:val="00C36A2E"/>
    <w:rsid w:val="00C37D07"/>
    <w:rsid w:val="00C43BC8"/>
    <w:rsid w:val="00C54FC5"/>
    <w:rsid w:val="00CD2C84"/>
    <w:rsid w:val="00CD5950"/>
    <w:rsid w:val="00CF28B7"/>
    <w:rsid w:val="00D058AE"/>
    <w:rsid w:val="00D05A18"/>
    <w:rsid w:val="00D25B17"/>
    <w:rsid w:val="00D33717"/>
    <w:rsid w:val="00D37067"/>
    <w:rsid w:val="00D46632"/>
    <w:rsid w:val="00D719FF"/>
    <w:rsid w:val="00D76B21"/>
    <w:rsid w:val="00DA4800"/>
    <w:rsid w:val="00DB1DA1"/>
    <w:rsid w:val="00DB46CB"/>
    <w:rsid w:val="00DC5836"/>
    <w:rsid w:val="00DD0A2F"/>
    <w:rsid w:val="00DD14E8"/>
    <w:rsid w:val="00E2396A"/>
    <w:rsid w:val="00E53D1B"/>
    <w:rsid w:val="00E876ED"/>
    <w:rsid w:val="00E935F8"/>
    <w:rsid w:val="00EA4298"/>
    <w:rsid w:val="00F00D35"/>
    <w:rsid w:val="00F13B17"/>
    <w:rsid w:val="00F1400D"/>
    <w:rsid w:val="00F33C99"/>
    <w:rsid w:val="00F378FA"/>
    <w:rsid w:val="00F524E6"/>
    <w:rsid w:val="00F77834"/>
    <w:rsid w:val="00F77D95"/>
    <w:rsid w:val="00FA6159"/>
    <w:rsid w:val="00FC7E73"/>
    <w:rsid w:val="00FD3621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D2ADB"/>
  <w15:docId w15:val="{E8C18ADD-C4F2-4BDD-850A-64EDF6F9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545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014B02"/>
    <w:pPr>
      <w:keepNext/>
      <w:keepLines/>
      <w:spacing w:before="480" w:after="0"/>
      <w:outlineLvl w:val="0"/>
    </w:pPr>
    <w:rPr>
      <w:rFonts w:ascii="Neutra Text Bold" w:eastAsiaTheme="majorEastAsia" w:hAnsi="Neutra Text Bold" w:cstheme="majorBidi"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05451"/>
    <w:pPr>
      <w:keepNext/>
      <w:keepLines/>
      <w:spacing w:before="200" w:after="0"/>
      <w:outlineLvl w:val="1"/>
    </w:pPr>
    <w:rPr>
      <w:rFonts w:ascii="Neutra Text Bold" w:eastAsiaTheme="majorEastAsia" w:hAnsi="Neutra Text Bold" w:cstheme="majorBidi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14B02"/>
    <w:pPr>
      <w:keepNext/>
      <w:keepLines/>
      <w:spacing w:before="200" w:after="0"/>
      <w:outlineLvl w:val="2"/>
    </w:pPr>
    <w:rPr>
      <w:rFonts w:ascii="Neutra Text Bold" w:eastAsiaTheme="majorEastAsia" w:hAnsi="Neutra Text Bold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14B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14B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14B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4B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4B02"/>
    <w:rPr>
      <w:rFonts w:ascii="Neutra Text Bold" w:eastAsiaTheme="majorEastAsia" w:hAnsi="Neutra Text Bold" w:cstheme="majorBidi"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5451"/>
    <w:rPr>
      <w:rFonts w:ascii="Neutra Text Bold" w:eastAsiaTheme="majorEastAsia" w:hAnsi="Neutra Text Bold" w:cstheme="majorBidi"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4B02"/>
    <w:rPr>
      <w:rFonts w:ascii="Neutra Text Bold" w:eastAsiaTheme="majorEastAsia" w:hAnsi="Neutra Text Bold" w:cstheme="majorBidi"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14B02"/>
    <w:pPr>
      <w:spacing w:after="300" w:line="240" w:lineRule="auto"/>
      <w:contextualSpacing/>
      <w:jc w:val="center"/>
    </w:pPr>
    <w:rPr>
      <w:rFonts w:ascii="Neutra Text Bold" w:eastAsiaTheme="majorEastAsia" w:hAnsi="Neutra Text Bold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B02"/>
    <w:rPr>
      <w:rFonts w:ascii="Neutra Text Bold" w:eastAsiaTheme="majorEastAsia" w:hAnsi="Neutra Text Bold" w:cstheme="majorBidi"/>
      <w:spacing w:val="5"/>
      <w:kern w:val="28"/>
      <w:sz w:val="28"/>
      <w:szCs w:val="52"/>
    </w:rPr>
  </w:style>
  <w:style w:type="paragraph" w:styleId="Subtitle">
    <w:name w:val="Subtitle"/>
    <w:aliases w:val="Section Heads"/>
    <w:basedOn w:val="Normal"/>
    <w:next w:val="NoSpacing"/>
    <w:link w:val="SubtitleChar"/>
    <w:uiPriority w:val="11"/>
    <w:qFormat/>
    <w:rsid w:val="00121DE7"/>
    <w:pPr>
      <w:numPr>
        <w:ilvl w:val="1"/>
      </w:numPr>
      <w:spacing w:after="0"/>
    </w:pPr>
    <w:rPr>
      <w:rFonts w:ascii="Neutra Text Bold" w:eastAsiaTheme="majorEastAsia" w:hAnsi="Neutra Text Bold" w:cstheme="majorBidi"/>
      <w:iCs/>
      <w:spacing w:val="15"/>
      <w:szCs w:val="24"/>
      <w:u w:val="single"/>
    </w:rPr>
  </w:style>
  <w:style w:type="character" w:customStyle="1" w:styleId="SubtitleChar">
    <w:name w:val="Subtitle Char"/>
    <w:aliases w:val="Section Heads Char"/>
    <w:basedOn w:val="DefaultParagraphFont"/>
    <w:link w:val="Subtitle"/>
    <w:uiPriority w:val="11"/>
    <w:rsid w:val="00121DE7"/>
    <w:rPr>
      <w:rFonts w:ascii="Neutra Text Bold" w:eastAsiaTheme="majorEastAsia" w:hAnsi="Neutra Text Bold" w:cstheme="majorBidi"/>
      <w:iCs/>
      <w:spacing w:val="15"/>
      <w:sz w:val="24"/>
      <w:szCs w:val="24"/>
      <w:u w:val="single"/>
    </w:rPr>
  </w:style>
  <w:style w:type="character" w:styleId="SubtleEmphasis">
    <w:name w:val="Subtle Emphasis"/>
    <w:aliases w:val="Sub Heads"/>
    <w:uiPriority w:val="19"/>
    <w:qFormat/>
    <w:rsid w:val="003630FC"/>
    <w:rPr>
      <w:rFonts w:ascii="Neutra Text Bold" w:hAnsi="Neutra Text Bold"/>
      <w:i w:val="0"/>
      <w:i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3630FC"/>
    <w:rPr>
      <w:i/>
      <w:iCs/>
    </w:rPr>
  </w:style>
  <w:style w:type="character" w:styleId="IntenseEmphasis">
    <w:name w:val="Intense Emphasis"/>
    <w:basedOn w:val="DefaultParagraphFont"/>
    <w:uiPriority w:val="21"/>
    <w:rsid w:val="003630F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630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3630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30FC"/>
    <w:rPr>
      <w:rFonts w:ascii="Times New Roman" w:hAnsi="Times New Roman"/>
      <w:i/>
      <w:iCs/>
      <w:color w:val="000000" w:themeColor="text1"/>
      <w:sz w:val="24"/>
    </w:rPr>
  </w:style>
  <w:style w:type="paragraph" w:styleId="ListParagraph">
    <w:name w:val="List Paragraph"/>
    <w:basedOn w:val="Normal"/>
    <w:uiPriority w:val="34"/>
    <w:rsid w:val="003630F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14B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14B0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14B0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rsid w:val="00014B02"/>
    <w:rPr>
      <w:b/>
      <w:bCs/>
      <w:smallCaps/>
      <w:spacing w:val="5"/>
    </w:rPr>
  </w:style>
  <w:style w:type="paragraph" w:customStyle="1" w:styleId="BulletTie">
    <w:name w:val="Bullet Tie"/>
    <w:basedOn w:val="Normal"/>
    <w:qFormat/>
    <w:rsid w:val="00622C95"/>
    <w:pPr>
      <w:numPr>
        <w:numId w:val="9"/>
      </w:num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07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4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448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1550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Kristel Goins</dc:creator>
  <cp:lastModifiedBy>Shelly Sipple</cp:lastModifiedBy>
  <cp:revision>2</cp:revision>
  <dcterms:created xsi:type="dcterms:W3CDTF">2025-09-29T15:17:00Z</dcterms:created>
  <dcterms:modified xsi:type="dcterms:W3CDTF">2025-09-29T15:17:00Z</dcterms:modified>
</cp:coreProperties>
</file>