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0FD" w14:textId="77777777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Dear </w:t>
      </w:r>
      <w:r w:rsidRPr="00B15EA9">
        <w:rPr>
          <w:rFonts w:ascii="Arial" w:hAnsi="Arial" w:cs="Arial"/>
          <w:b/>
          <w:sz w:val="22"/>
        </w:rPr>
        <w:t>&lt;Insert Manager’s Name&gt;</w:t>
      </w:r>
      <w:r w:rsidRPr="00174390">
        <w:rPr>
          <w:rFonts w:ascii="Arial" w:hAnsi="Arial" w:cs="Arial"/>
          <w:sz w:val="22"/>
        </w:rPr>
        <w:t>,</w:t>
      </w:r>
    </w:p>
    <w:p w14:paraId="546B47FB" w14:textId="77777777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</w:p>
    <w:p w14:paraId="32B53B94" w14:textId="27510A1F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I would like to request your approval to prepare </w:t>
      </w:r>
      <w:r w:rsidR="00807448" w:rsidRPr="00174390">
        <w:rPr>
          <w:rFonts w:ascii="Arial" w:hAnsi="Arial" w:cs="Arial"/>
          <w:sz w:val="22"/>
        </w:rPr>
        <w:t xml:space="preserve">for </w:t>
      </w:r>
      <w:r w:rsidRPr="00174390">
        <w:rPr>
          <w:rFonts w:ascii="Arial" w:hAnsi="Arial" w:cs="Arial"/>
          <w:sz w:val="22"/>
        </w:rPr>
        <w:t xml:space="preserve">and </w:t>
      </w:r>
      <w:r w:rsidR="00807448" w:rsidRPr="00174390">
        <w:rPr>
          <w:rFonts w:ascii="Arial" w:hAnsi="Arial" w:cs="Arial"/>
          <w:sz w:val="22"/>
        </w:rPr>
        <w:t>take</w:t>
      </w:r>
      <w:r w:rsidRPr="00174390">
        <w:rPr>
          <w:rFonts w:ascii="Arial" w:hAnsi="Arial" w:cs="Arial"/>
          <w:sz w:val="22"/>
        </w:rPr>
        <w:t xml:space="preserve"> the </w:t>
      </w:r>
      <w:r w:rsidR="00951EBD">
        <w:rPr>
          <w:rFonts w:ascii="Arial" w:hAnsi="Arial" w:cs="Arial"/>
          <w:sz w:val="22"/>
        </w:rPr>
        <w:t>A</w:t>
      </w:r>
      <w:r w:rsidR="00F019B1" w:rsidRPr="00F019B1">
        <w:rPr>
          <w:rFonts w:ascii="Arial" w:hAnsi="Arial" w:cs="Arial"/>
          <w:sz w:val="22"/>
        </w:rPr>
        <w:t>ccredited Faster Payments Professional (AFPP)</w:t>
      </w:r>
      <w:r w:rsidRPr="00174390">
        <w:rPr>
          <w:rFonts w:ascii="Arial" w:hAnsi="Arial" w:cs="Arial"/>
          <w:sz w:val="22"/>
        </w:rPr>
        <w:t xml:space="preserve"> exam.</w:t>
      </w:r>
    </w:p>
    <w:p w14:paraId="6DBB7CF9" w14:textId="77777777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</w:p>
    <w:p w14:paraId="22B578F0" w14:textId="019A3957" w:rsidR="00F019B1" w:rsidRDefault="00F019B1" w:rsidP="00F019B1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AFPP is </w:t>
      </w:r>
      <w:r w:rsidRPr="00F019B1">
        <w:rPr>
          <w:rFonts w:ascii="Arial" w:hAnsi="Arial" w:cs="Arial"/>
          <w:sz w:val="22"/>
        </w:rPr>
        <w:t>a nationally recognized designation that validates expertise in faster payments systems, including RTP</w:t>
      </w:r>
      <w:r w:rsidRPr="00F019B1">
        <w:rPr>
          <w:rFonts w:ascii="Arial" w:hAnsi="Arial" w:cs="Arial"/>
          <w:sz w:val="22"/>
          <w:vertAlign w:val="superscript"/>
        </w:rPr>
        <w:t>®</w:t>
      </w:r>
      <w:r w:rsidRPr="00F019B1">
        <w:rPr>
          <w:rFonts w:ascii="Arial" w:hAnsi="Arial" w:cs="Arial"/>
          <w:sz w:val="22"/>
        </w:rPr>
        <w:t xml:space="preserve">, </w:t>
      </w:r>
      <w:r w:rsidR="00DC734F">
        <w:rPr>
          <w:rFonts w:ascii="Arial" w:hAnsi="Arial" w:cs="Arial"/>
          <w:sz w:val="22"/>
        </w:rPr>
        <w:t xml:space="preserve">the </w:t>
      </w:r>
      <w:proofErr w:type="spellStart"/>
      <w:r w:rsidRPr="00F019B1">
        <w:rPr>
          <w:rFonts w:ascii="Arial" w:hAnsi="Arial" w:cs="Arial"/>
          <w:sz w:val="22"/>
        </w:rPr>
        <w:t>FedNow</w:t>
      </w:r>
      <w:proofErr w:type="spellEnd"/>
      <w:r w:rsidRPr="00F019B1">
        <w:rPr>
          <w:rFonts w:ascii="Arial" w:hAnsi="Arial" w:cs="Arial"/>
          <w:sz w:val="22"/>
          <w:vertAlign w:val="superscript"/>
        </w:rPr>
        <w:t>®</w:t>
      </w:r>
      <w:r w:rsidR="00DC734F">
        <w:rPr>
          <w:rFonts w:ascii="Arial" w:hAnsi="Arial" w:cs="Arial"/>
          <w:sz w:val="22"/>
        </w:rPr>
        <w:t xml:space="preserve"> Service,</w:t>
      </w:r>
      <w:r w:rsidRPr="00F019B1">
        <w:rPr>
          <w:rFonts w:ascii="Arial" w:hAnsi="Arial" w:cs="Arial"/>
          <w:sz w:val="22"/>
        </w:rPr>
        <w:t xml:space="preserve"> Same Day ACH and Push-to-Card networks.</w:t>
      </w:r>
      <w:r>
        <w:rPr>
          <w:rFonts w:ascii="Arial" w:hAnsi="Arial" w:cs="Arial"/>
          <w:sz w:val="22"/>
        </w:rPr>
        <w:t xml:space="preserve"> </w:t>
      </w:r>
      <w:r w:rsidRPr="00F019B1">
        <w:rPr>
          <w:rFonts w:ascii="Arial" w:hAnsi="Arial" w:cs="Arial"/>
          <w:sz w:val="22"/>
        </w:rPr>
        <w:t xml:space="preserve">Here are several reasons why I believe this certification would bring value both to my professional development and </w:t>
      </w:r>
      <w:r>
        <w:rPr>
          <w:rFonts w:ascii="Arial" w:hAnsi="Arial" w:cs="Arial"/>
          <w:b/>
          <w:bCs/>
          <w:sz w:val="22"/>
        </w:rPr>
        <w:t>&lt;Company Name&gt;</w:t>
      </w:r>
      <w:r w:rsidRPr="00F019B1">
        <w:rPr>
          <w:rFonts w:ascii="Arial" w:hAnsi="Arial" w:cs="Arial"/>
          <w:sz w:val="22"/>
        </w:rPr>
        <w:t>:</w:t>
      </w:r>
    </w:p>
    <w:p w14:paraId="674D2509" w14:textId="77777777" w:rsidR="00F019B1" w:rsidRPr="00F019B1" w:rsidRDefault="00F019B1" w:rsidP="00F019B1">
      <w:pPr>
        <w:pStyle w:val="NoSpacing"/>
        <w:rPr>
          <w:rFonts w:ascii="Arial" w:hAnsi="Arial" w:cs="Arial"/>
          <w:sz w:val="22"/>
        </w:rPr>
      </w:pPr>
    </w:p>
    <w:p w14:paraId="26ED63B5" w14:textId="1592A948" w:rsidR="00F019B1" w:rsidRPr="00F019B1" w:rsidRDefault="00F019B1" w:rsidP="00F019B1">
      <w:pPr>
        <w:pStyle w:val="NoSpacing"/>
        <w:numPr>
          <w:ilvl w:val="0"/>
          <w:numId w:val="12"/>
        </w:numPr>
        <w:rPr>
          <w:rFonts w:ascii="Arial" w:hAnsi="Arial" w:cs="Arial"/>
          <w:sz w:val="22"/>
        </w:rPr>
      </w:pPr>
      <w:r w:rsidRPr="00F019B1">
        <w:rPr>
          <w:rFonts w:ascii="Arial" w:hAnsi="Arial" w:cs="Arial"/>
          <w:b/>
          <w:bCs/>
          <w:sz w:val="22"/>
        </w:rPr>
        <w:t>Strategic Expertise:</w:t>
      </w:r>
      <w:r w:rsidRPr="00F019B1">
        <w:rPr>
          <w:rFonts w:ascii="Arial" w:hAnsi="Arial" w:cs="Arial"/>
          <w:sz w:val="22"/>
        </w:rPr>
        <w:t xml:space="preserve"> The AFPP credential would strengthen my understanding of faster payments operations, risk management and governance frameworks—areas that are increasingly critical to our institution's success in today’s evolving payments landscape.</w:t>
      </w:r>
    </w:p>
    <w:p w14:paraId="7C16EC65" w14:textId="318F80F1" w:rsidR="00F019B1" w:rsidRPr="00F019B1" w:rsidRDefault="00951EBD" w:rsidP="00F019B1">
      <w:pPr>
        <w:pStyle w:val="NoSpacing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Relevancy and Credibility</w:t>
      </w:r>
      <w:r w:rsidR="00F019B1" w:rsidRPr="00F019B1">
        <w:rPr>
          <w:rFonts w:ascii="Arial" w:hAnsi="Arial" w:cs="Arial"/>
          <w:b/>
          <w:bCs/>
          <w:sz w:val="22"/>
        </w:rPr>
        <w:t>:</w:t>
      </w:r>
      <w:r w:rsidR="00F019B1" w:rsidRPr="00F019B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Having an AFPP on staff will</w:t>
      </w:r>
      <w:r w:rsidR="00F019B1" w:rsidRPr="00F019B1">
        <w:rPr>
          <w:rFonts w:ascii="Arial" w:hAnsi="Arial" w:cs="Arial"/>
          <w:sz w:val="22"/>
        </w:rPr>
        <w:t xml:space="preserve"> reinforce</w:t>
      </w:r>
      <w:r>
        <w:rPr>
          <w:rFonts w:ascii="Arial" w:hAnsi="Arial" w:cs="Arial"/>
          <w:sz w:val="22"/>
        </w:rPr>
        <w:t xml:space="preserve"> this organization’s competency with faster payments and instill our clients’ trust in our abilities.</w:t>
      </w:r>
    </w:p>
    <w:p w14:paraId="1677D023" w14:textId="20BB549F" w:rsidR="00F019B1" w:rsidRPr="00F019B1" w:rsidRDefault="00F019B1" w:rsidP="00F019B1">
      <w:pPr>
        <w:pStyle w:val="NoSpacing"/>
        <w:numPr>
          <w:ilvl w:val="0"/>
          <w:numId w:val="12"/>
        </w:numPr>
        <w:rPr>
          <w:rFonts w:ascii="Arial" w:hAnsi="Arial" w:cs="Arial"/>
          <w:sz w:val="22"/>
        </w:rPr>
      </w:pPr>
      <w:r w:rsidRPr="00F019B1">
        <w:rPr>
          <w:rFonts w:ascii="Arial" w:hAnsi="Arial" w:cs="Arial"/>
          <w:b/>
          <w:bCs/>
          <w:sz w:val="22"/>
        </w:rPr>
        <w:t>Competitive Advantage:</w:t>
      </w:r>
      <w:r w:rsidRPr="00F019B1">
        <w:rPr>
          <w:rFonts w:ascii="Arial" w:hAnsi="Arial" w:cs="Arial"/>
          <w:sz w:val="22"/>
        </w:rPr>
        <w:t xml:space="preserve"> By earning the AFPP designation, I can help position our organization as a forward-thinking leader in faster payments adoption and strategy, which could benefit our reputation with clients, partners and regulators.</w:t>
      </w:r>
    </w:p>
    <w:p w14:paraId="0D78827E" w14:textId="7D5FEC48" w:rsidR="00F019B1" w:rsidRPr="00F019B1" w:rsidRDefault="00F019B1" w:rsidP="00F019B1">
      <w:pPr>
        <w:pStyle w:val="NoSpacing"/>
        <w:numPr>
          <w:ilvl w:val="0"/>
          <w:numId w:val="12"/>
        </w:numPr>
        <w:rPr>
          <w:rFonts w:ascii="Arial" w:hAnsi="Arial" w:cs="Arial"/>
          <w:sz w:val="22"/>
        </w:rPr>
      </w:pPr>
      <w:r w:rsidRPr="00F019B1">
        <w:rPr>
          <w:rFonts w:ascii="Arial" w:hAnsi="Arial" w:cs="Arial"/>
          <w:b/>
          <w:bCs/>
          <w:sz w:val="22"/>
        </w:rPr>
        <w:t>Practical Application:</w:t>
      </w:r>
      <w:r w:rsidRPr="00F019B1">
        <w:rPr>
          <w:rFonts w:ascii="Arial" w:hAnsi="Arial" w:cs="Arial"/>
          <w:sz w:val="22"/>
        </w:rPr>
        <w:t xml:space="preserve"> The preparation program cove</w:t>
      </w:r>
      <w:r>
        <w:rPr>
          <w:rFonts w:ascii="Arial" w:hAnsi="Arial" w:cs="Arial"/>
          <w:sz w:val="22"/>
        </w:rPr>
        <w:t>rs</w:t>
      </w:r>
      <w:r w:rsidRPr="00F019B1">
        <w:rPr>
          <w:rFonts w:ascii="Arial" w:hAnsi="Arial" w:cs="Arial"/>
          <w:sz w:val="22"/>
        </w:rPr>
        <w:t xml:space="preserve"> key areas such as operations, technology and compliance. The skills and insights gained can be immediately applied to improve our internal processes and risk mitigation efforts.</w:t>
      </w:r>
    </w:p>
    <w:p w14:paraId="6332E2F4" w14:textId="310735C3" w:rsidR="00F019B1" w:rsidRPr="00F019B1" w:rsidRDefault="00F019B1" w:rsidP="00F019B1">
      <w:pPr>
        <w:pStyle w:val="NoSpacing"/>
        <w:numPr>
          <w:ilvl w:val="0"/>
          <w:numId w:val="12"/>
        </w:numPr>
        <w:rPr>
          <w:rFonts w:ascii="Arial" w:hAnsi="Arial" w:cs="Arial"/>
          <w:sz w:val="22"/>
        </w:rPr>
      </w:pPr>
      <w:r w:rsidRPr="00F019B1">
        <w:rPr>
          <w:rFonts w:ascii="Arial" w:hAnsi="Arial" w:cs="Arial"/>
          <w:b/>
          <w:bCs/>
          <w:sz w:val="22"/>
        </w:rPr>
        <w:t>Organizational ROI:</w:t>
      </w:r>
      <w:r w:rsidRPr="00F019B1">
        <w:rPr>
          <w:rFonts w:ascii="Arial" w:hAnsi="Arial" w:cs="Arial"/>
          <w:sz w:val="22"/>
        </w:rPr>
        <w:t xml:space="preserve"> This investment in training and certification is not only a professional milestone for me but also an opportunity for the team to gain a go-to resource on real-time payments, something that will become increasingly important as these systems grow.</w:t>
      </w:r>
    </w:p>
    <w:p w14:paraId="11446A26" w14:textId="77777777" w:rsidR="00F019B1" w:rsidRDefault="00F019B1" w:rsidP="00F019B1">
      <w:pPr>
        <w:pStyle w:val="NoSpacing"/>
        <w:rPr>
          <w:rFonts w:ascii="Arial" w:hAnsi="Arial" w:cs="Arial"/>
          <w:sz w:val="22"/>
        </w:rPr>
      </w:pPr>
    </w:p>
    <w:p w14:paraId="115ED96F" w14:textId="6E165F3E" w:rsidR="00D46632" w:rsidRPr="00174390" w:rsidRDefault="00F019B1" w:rsidP="00174390">
      <w:pPr>
        <w:pStyle w:val="NoSpacing"/>
        <w:rPr>
          <w:rFonts w:ascii="Arial" w:hAnsi="Arial" w:cs="Arial"/>
          <w:sz w:val="22"/>
        </w:rPr>
      </w:pPr>
      <w:r w:rsidRPr="00F019B1">
        <w:rPr>
          <w:rFonts w:ascii="Arial" w:hAnsi="Arial" w:cs="Arial"/>
          <w:sz w:val="22"/>
        </w:rPr>
        <w:t xml:space="preserve">EPCOR offers a structured </w:t>
      </w:r>
      <w:r w:rsidRPr="00F019B1">
        <w:rPr>
          <w:rFonts w:ascii="Arial" w:hAnsi="Arial" w:cs="Arial"/>
          <w:i/>
          <w:iCs/>
          <w:sz w:val="22"/>
        </w:rPr>
        <w:t>AFPP Prep Program</w:t>
      </w:r>
      <w:r w:rsidRPr="00F019B1">
        <w:rPr>
          <w:rFonts w:ascii="Arial" w:hAnsi="Arial" w:cs="Arial"/>
          <w:sz w:val="22"/>
        </w:rPr>
        <w:t xml:space="preserve"> that includes </w:t>
      </w:r>
      <w:r w:rsidR="0085400F">
        <w:rPr>
          <w:rFonts w:ascii="Arial" w:hAnsi="Arial" w:cs="Arial"/>
          <w:sz w:val="22"/>
        </w:rPr>
        <w:t>live webinars with recordings</w:t>
      </w:r>
      <w:r w:rsidRPr="00F019B1">
        <w:rPr>
          <w:rFonts w:ascii="Arial" w:hAnsi="Arial" w:cs="Arial"/>
          <w:sz w:val="22"/>
        </w:rPr>
        <w:t>, on-demand training and practice exams to ensure I’m fully prepared.</w:t>
      </w:r>
      <w:r>
        <w:rPr>
          <w:rFonts w:ascii="Arial" w:hAnsi="Arial" w:cs="Arial"/>
          <w:sz w:val="22"/>
        </w:rPr>
        <w:t xml:space="preserve"> </w:t>
      </w:r>
      <w:r w:rsidR="00D46632" w:rsidRPr="00174390">
        <w:rPr>
          <w:rFonts w:ascii="Arial" w:hAnsi="Arial" w:cs="Arial"/>
          <w:sz w:val="22"/>
        </w:rPr>
        <w:t xml:space="preserve">The total cost for the </w:t>
      </w:r>
      <w:r w:rsidR="004D0305" w:rsidRPr="00174390">
        <w:rPr>
          <w:rFonts w:ascii="Arial" w:hAnsi="Arial" w:cs="Arial"/>
          <w:i/>
          <w:sz w:val="22"/>
        </w:rPr>
        <w:t>A</w:t>
      </w:r>
      <w:r>
        <w:rPr>
          <w:rFonts w:ascii="Arial" w:hAnsi="Arial" w:cs="Arial"/>
          <w:i/>
          <w:sz w:val="22"/>
        </w:rPr>
        <w:t>FPP</w:t>
      </w:r>
      <w:r w:rsidR="00253C70" w:rsidRPr="00174390">
        <w:rPr>
          <w:rFonts w:ascii="Arial" w:hAnsi="Arial" w:cs="Arial"/>
          <w:i/>
          <w:sz w:val="22"/>
        </w:rPr>
        <w:t xml:space="preserve"> Prep Program</w:t>
      </w:r>
      <w:r w:rsidR="00253C70" w:rsidRPr="00174390">
        <w:rPr>
          <w:rFonts w:ascii="Arial" w:hAnsi="Arial" w:cs="Arial"/>
          <w:sz w:val="22"/>
        </w:rPr>
        <w:t xml:space="preserve"> is </w:t>
      </w:r>
      <w:r w:rsidR="00253C70" w:rsidRPr="00174390">
        <w:rPr>
          <w:rFonts w:ascii="Arial" w:hAnsi="Arial" w:cs="Arial"/>
          <w:b/>
          <w:sz w:val="22"/>
        </w:rPr>
        <w:t>&lt;</w:t>
      </w:r>
      <w:r w:rsidR="008E588F">
        <w:rPr>
          <w:rFonts w:ascii="Arial" w:hAnsi="Arial" w:cs="Arial"/>
          <w:b/>
          <w:sz w:val="22"/>
        </w:rPr>
        <w:t>Price</w:t>
      </w:r>
      <w:r w:rsidR="00253C70" w:rsidRPr="00174390">
        <w:rPr>
          <w:rFonts w:ascii="Arial" w:hAnsi="Arial" w:cs="Arial"/>
          <w:b/>
          <w:sz w:val="22"/>
        </w:rPr>
        <w:t>&gt;</w:t>
      </w:r>
      <w:r w:rsidR="00253C70" w:rsidRPr="00174390">
        <w:rPr>
          <w:rFonts w:ascii="Arial" w:hAnsi="Arial" w:cs="Arial"/>
          <w:sz w:val="22"/>
        </w:rPr>
        <w:t xml:space="preserve">. The </w:t>
      </w:r>
      <w:r w:rsidR="004D0305" w:rsidRPr="0017439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FPP</w:t>
      </w:r>
      <w:r w:rsidR="00253C70" w:rsidRPr="00174390">
        <w:rPr>
          <w:rFonts w:ascii="Arial" w:hAnsi="Arial" w:cs="Arial"/>
          <w:sz w:val="22"/>
        </w:rPr>
        <w:t xml:space="preserve"> exam registration fee </w:t>
      </w:r>
      <w:r w:rsidR="00253C70" w:rsidRPr="000221E7">
        <w:rPr>
          <w:rFonts w:ascii="Arial" w:hAnsi="Arial" w:cs="Arial"/>
          <w:sz w:val="22"/>
        </w:rPr>
        <w:t xml:space="preserve">is </w:t>
      </w:r>
      <w:r w:rsidR="00253C70" w:rsidRPr="000221E7">
        <w:rPr>
          <w:rFonts w:ascii="Arial" w:hAnsi="Arial" w:cs="Arial"/>
          <w:b/>
          <w:sz w:val="22"/>
        </w:rPr>
        <w:t>&lt;</w:t>
      </w:r>
      <w:r w:rsidR="008E588F">
        <w:rPr>
          <w:rFonts w:ascii="Arial" w:hAnsi="Arial" w:cs="Arial"/>
          <w:b/>
          <w:sz w:val="22"/>
        </w:rPr>
        <w:t>Price</w:t>
      </w:r>
      <w:r w:rsidR="00253C70" w:rsidRPr="000221E7">
        <w:rPr>
          <w:rFonts w:ascii="Arial" w:hAnsi="Arial" w:cs="Arial"/>
          <w:b/>
          <w:sz w:val="22"/>
        </w:rPr>
        <w:t>&gt;</w:t>
      </w:r>
      <w:r w:rsidR="00253C70" w:rsidRPr="000221E7">
        <w:rPr>
          <w:rFonts w:ascii="Arial" w:hAnsi="Arial" w:cs="Arial"/>
          <w:sz w:val="22"/>
        </w:rPr>
        <w:t>,</w:t>
      </w:r>
      <w:r w:rsidR="00253C70" w:rsidRPr="00174390">
        <w:rPr>
          <w:rFonts w:ascii="Arial" w:hAnsi="Arial" w:cs="Arial"/>
          <w:sz w:val="22"/>
        </w:rPr>
        <w:t xml:space="preserve"> bring</w:t>
      </w:r>
      <w:r w:rsidR="00E876ED" w:rsidRPr="00174390">
        <w:rPr>
          <w:rFonts w:ascii="Arial" w:hAnsi="Arial" w:cs="Arial"/>
          <w:sz w:val="22"/>
        </w:rPr>
        <w:t>ing</w:t>
      </w:r>
      <w:r w:rsidR="00253C70" w:rsidRPr="00174390">
        <w:rPr>
          <w:rFonts w:ascii="Arial" w:hAnsi="Arial" w:cs="Arial"/>
          <w:sz w:val="22"/>
        </w:rPr>
        <w:t xml:space="preserve"> the total for my preparation and exam to </w:t>
      </w:r>
      <w:r w:rsidR="00253C70" w:rsidRPr="00174390">
        <w:rPr>
          <w:rFonts w:ascii="Arial" w:hAnsi="Arial" w:cs="Arial"/>
          <w:b/>
          <w:sz w:val="22"/>
        </w:rPr>
        <w:t>&lt;insert total cost&gt;</w:t>
      </w:r>
      <w:r w:rsidR="00253C70" w:rsidRPr="00174390">
        <w:rPr>
          <w:rFonts w:ascii="Arial" w:hAnsi="Arial" w:cs="Arial"/>
          <w:sz w:val="22"/>
        </w:rPr>
        <w:t>.</w:t>
      </w:r>
    </w:p>
    <w:p w14:paraId="7EC84266" w14:textId="77777777" w:rsidR="004C7A50" w:rsidRPr="00174390" w:rsidRDefault="004C7A50" w:rsidP="00174390">
      <w:pPr>
        <w:pStyle w:val="NoSpacing"/>
        <w:rPr>
          <w:rFonts w:ascii="Arial" w:hAnsi="Arial" w:cs="Arial"/>
          <w:sz w:val="22"/>
        </w:rPr>
      </w:pPr>
    </w:p>
    <w:p w14:paraId="63A84368" w14:textId="6B50C721" w:rsidR="004C7A50" w:rsidRPr="00174390" w:rsidRDefault="00253C70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 xml:space="preserve">Thank you for </w:t>
      </w:r>
      <w:r w:rsidR="00DC734F">
        <w:rPr>
          <w:rFonts w:ascii="Arial" w:hAnsi="Arial" w:cs="Arial"/>
          <w:sz w:val="22"/>
        </w:rPr>
        <w:t>considering</w:t>
      </w:r>
      <w:r w:rsidRPr="00174390">
        <w:rPr>
          <w:rFonts w:ascii="Arial" w:hAnsi="Arial" w:cs="Arial"/>
          <w:sz w:val="22"/>
        </w:rPr>
        <w:t xml:space="preserve"> this request. The </w:t>
      </w:r>
      <w:r w:rsidR="004D0305" w:rsidRPr="00174390">
        <w:rPr>
          <w:rFonts w:ascii="Arial" w:hAnsi="Arial" w:cs="Arial"/>
          <w:i/>
          <w:sz w:val="22"/>
        </w:rPr>
        <w:t>APRP</w:t>
      </w:r>
      <w:r w:rsidRPr="00174390">
        <w:rPr>
          <w:rFonts w:ascii="Arial" w:hAnsi="Arial" w:cs="Arial"/>
          <w:i/>
          <w:sz w:val="22"/>
        </w:rPr>
        <w:t xml:space="preserve"> Prep Program</w:t>
      </w:r>
      <w:r w:rsidRPr="00174390">
        <w:rPr>
          <w:rFonts w:ascii="Arial" w:hAnsi="Arial" w:cs="Arial"/>
          <w:sz w:val="22"/>
        </w:rPr>
        <w:t xml:space="preserve"> kicks off on </w:t>
      </w:r>
      <w:r w:rsidR="0085400F" w:rsidRPr="004461FD">
        <w:rPr>
          <w:rFonts w:ascii="Arial" w:hAnsi="Arial" w:cs="Arial"/>
          <w:b/>
          <w:bCs/>
          <w:sz w:val="22"/>
        </w:rPr>
        <w:t>&lt;date&gt;</w:t>
      </w:r>
      <w:r w:rsidR="0085400F" w:rsidRPr="004461FD">
        <w:rPr>
          <w:rFonts w:ascii="Arial" w:hAnsi="Arial" w:cs="Arial"/>
          <w:sz w:val="22"/>
        </w:rPr>
        <w:t>.</w:t>
      </w:r>
    </w:p>
    <w:p w14:paraId="492ECC77" w14:textId="77777777" w:rsidR="00D33717" w:rsidRPr="00174390" w:rsidRDefault="00D33717" w:rsidP="00174390">
      <w:pPr>
        <w:pStyle w:val="NoSpacing"/>
        <w:rPr>
          <w:rFonts w:ascii="Arial" w:hAnsi="Arial" w:cs="Arial"/>
          <w:sz w:val="22"/>
        </w:rPr>
      </w:pPr>
    </w:p>
    <w:p w14:paraId="7990C485" w14:textId="57DA900D" w:rsidR="006C415E" w:rsidRDefault="00D33717" w:rsidP="00174390">
      <w:pPr>
        <w:pStyle w:val="NoSpacing"/>
        <w:rPr>
          <w:rFonts w:ascii="Arial" w:hAnsi="Arial" w:cs="Arial"/>
          <w:sz w:val="22"/>
        </w:rPr>
      </w:pPr>
      <w:r w:rsidRPr="00174390">
        <w:rPr>
          <w:rFonts w:ascii="Arial" w:hAnsi="Arial" w:cs="Arial"/>
          <w:sz w:val="22"/>
        </w:rPr>
        <w:t>Sincerely,</w:t>
      </w:r>
    </w:p>
    <w:p w14:paraId="6B02D778" w14:textId="3DE07E30" w:rsidR="00DC734F" w:rsidRPr="00DC734F" w:rsidRDefault="00DC734F" w:rsidP="00174390">
      <w:pPr>
        <w:pStyle w:val="NoSpacing"/>
        <w:rPr>
          <w:rFonts w:ascii="Arial" w:hAnsi="Arial" w:cs="Arial"/>
          <w:b/>
          <w:bCs/>
          <w:sz w:val="22"/>
        </w:rPr>
      </w:pPr>
      <w:r w:rsidRPr="00DC734F">
        <w:rPr>
          <w:rFonts w:ascii="Arial" w:hAnsi="Arial" w:cs="Arial"/>
          <w:b/>
          <w:bCs/>
          <w:sz w:val="22"/>
        </w:rPr>
        <w:t>&lt;Your Information&gt;</w:t>
      </w:r>
    </w:p>
    <w:sectPr w:rsidR="00DC734F" w:rsidRPr="00DC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5B5"/>
    <w:multiLevelType w:val="hybridMultilevel"/>
    <w:tmpl w:val="25F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557"/>
    <w:multiLevelType w:val="hybridMultilevel"/>
    <w:tmpl w:val="0210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E735D46"/>
    <w:multiLevelType w:val="hybridMultilevel"/>
    <w:tmpl w:val="23A8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3CC6"/>
    <w:multiLevelType w:val="hybridMultilevel"/>
    <w:tmpl w:val="5AA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2E84"/>
    <w:multiLevelType w:val="hybridMultilevel"/>
    <w:tmpl w:val="E93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2AF5"/>
    <w:multiLevelType w:val="hybridMultilevel"/>
    <w:tmpl w:val="24C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E4C25"/>
    <w:multiLevelType w:val="multilevel"/>
    <w:tmpl w:val="E3B06A5C"/>
    <w:lvl w:ilvl="0">
      <w:start w:val="1"/>
      <w:numFmt w:val="bullet"/>
      <w:pStyle w:val="BulletT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83"/>
    <w:multiLevelType w:val="hybridMultilevel"/>
    <w:tmpl w:val="C16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431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436BF"/>
    <w:multiLevelType w:val="hybridMultilevel"/>
    <w:tmpl w:val="7D64F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A723D"/>
    <w:multiLevelType w:val="hybridMultilevel"/>
    <w:tmpl w:val="B7D4E5B8"/>
    <w:lvl w:ilvl="0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09E4"/>
    <w:multiLevelType w:val="hybridMultilevel"/>
    <w:tmpl w:val="3A2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0C17"/>
    <w:multiLevelType w:val="multilevel"/>
    <w:tmpl w:val="104C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752716">
    <w:abstractNumId w:val="7"/>
  </w:num>
  <w:num w:numId="2" w16cid:durableId="1180314213">
    <w:abstractNumId w:val="1"/>
  </w:num>
  <w:num w:numId="3" w16cid:durableId="1094013659">
    <w:abstractNumId w:val="0"/>
  </w:num>
  <w:num w:numId="4" w16cid:durableId="627204892">
    <w:abstractNumId w:val="4"/>
  </w:num>
  <w:num w:numId="5" w16cid:durableId="1561866155">
    <w:abstractNumId w:val="9"/>
  </w:num>
  <w:num w:numId="6" w16cid:durableId="1057512704">
    <w:abstractNumId w:val="8"/>
  </w:num>
  <w:num w:numId="7" w16cid:durableId="1684865998">
    <w:abstractNumId w:val="5"/>
  </w:num>
  <w:num w:numId="8" w16cid:durableId="1326738286">
    <w:abstractNumId w:val="3"/>
  </w:num>
  <w:num w:numId="9" w16cid:durableId="412317395">
    <w:abstractNumId w:val="6"/>
  </w:num>
  <w:num w:numId="10" w16cid:durableId="174421481">
    <w:abstractNumId w:val="10"/>
  </w:num>
  <w:num w:numId="11" w16cid:durableId="134103378">
    <w:abstractNumId w:val="2"/>
  </w:num>
  <w:num w:numId="12" w16cid:durableId="13334841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60"/>
    <w:rsid w:val="0000475D"/>
    <w:rsid w:val="000114F0"/>
    <w:rsid w:val="00014B02"/>
    <w:rsid w:val="00016725"/>
    <w:rsid w:val="000221E7"/>
    <w:rsid w:val="000237C0"/>
    <w:rsid w:val="000242A2"/>
    <w:rsid w:val="000327E0"/>
    <w:rsid w:val="000413C8"/>
    <w:rsid w:val="00053D55"/>
    <w:rsid w:val="00054F46"/>
    <w:rsid w:val="00074389"/>
    <w:rsid w:val="000A5A73"/>
    <w:rsid w:val="000A71F8"/>
    <w:rsid w:val="000B641B"/>
    <w:rsid w:val="000C3E7D"/>
    <w:rsid w:val="000C4A2D"/>
    <w:rsid w:val="000D0169"/>
    <w:rsid w:val="000D4A12"/>
    <w:rsid w:val="001067C4"/>
    <w:rsid w:val="00121DE7"/>
    <w:rsid w:val="001532D5"/>
    <w:rsid w:val="00174390"/>
    <w:rsid w:val="00181EED"/>
    <w:rsid w:val="00190D34"/>
    <w:rsid w:val="001A175A"/>
    <w:rsid w:val="001A4C38"/>
    <w:rsid w:val="001B6811"/>
    <w:rsid w:val="00236944"/>
    <w:rsid w:val="00253C70"/>
    <w:rsid w:val="0026162F"/>
    <w:rsid w:val="00261D5A"/>
    <w:rsid w:val="0027741E"/>
    <w:rsid w:val="002C5A38"/>
    <w:rsid w:val="002D1FD1"/>
    <w:rsid w:val="0031179C"/>
    <w:rsid w:val="00332237"/>
    <w:rsid w:val="00337F4F"/>
    <w:rsid w:val="003410BF"/>
    <w:rsid w:val="0035401F"/>
    <w:rsid w:val="00362643"/>
    <w:rsid w:val="003630FC"/>
    <w:rsid w:val="003B7C04"/>
    <w:rsid w:val="003C1863"/>
    <w:rsid w:val="003D0BF0"/>
    <w:rsid w:val="003E5FB7"/>
    <w:rsid w:val="00400814"/>
    <w:rsid w:val="004237B6"/>
    <w:rsid w:val="004310F6"/>
    <w:rsid w:val="00434B64"/>
    <w:rsid w:val="004461FD"/>
    <w:rsid w:val="0047048C"/>
    <w:rsid w:val="00475042"/>
    <w:rsid w:val="004764E9"/>
    <w:rsid w:val="004A06B8"/>
    <w:rsid w:val="004B14C5"/>
    <w:rsid w:val="004C7A50"/>
    <w:rsid w:val="004D01E4"/>
    <w:rsid w:val="004D0305"/>
    <w:rsid w:val="004D309C"/>
    <w:rsid w:val="004E3751"/>
    <w:rsid w:val="004F0234"/>
    <w:rsid w:val="00502217"/>
    <w:rsid w:val="005024D6"/>
    <w:rsid w:val="00515702"/>
    <w:rsid w:val="00520573"/>
    <w:rsid w:val="005243D6"/>
    <w:rsid w:val="0054088F"/>
    <w:rsid w:val="0054728A"/>
    <w:rsid w:val="005541DB"/>
    <w:rsid w:val="00565286"/>
    <w:rsid w:val="00595F6E"/>
    <w:rsid w:val="005E5468"/>
    <w:rsid w:val="005F52DE"/>
    <w:rsid w:val="00622C95"/>
    <w:rsid w:val="0062390E"/>
    <w:rsid w:val="00655C3C"/>
    <w:rsid w:val="006649B2"/>
    <w:rsid w:val="006727B7"/>
    <w:rsid w:val="00681000"/>
    <w:rsid w:val="006C415E"/>
    <w:rsid w:val="006F6948"/>
    <w:rsid w:val="0070476D"/>
    <w:rsid w:val="00733434"/>
    <w:rsid w:val="00740427"/>
    <w:rsid w:val="00747C85"/>
    <w:rsid w:val="0075788A"/>
    <w:rsid w:val="00781D60"/>
    <w:rsid w:val="00787A9C"/>
    <w:rsid w:val="007A0BE6"/>
    <w:rsid w:val="007B68ED"/>
    <w:rsid w:val="007D7BBC"/>
    <w:rsid w:val="00807448"/>
    <w:rsid w:val="00812B2F"/>
    <w:rsid w:val="00831160"/>
    <w:rsid w:val="0085400F"/>
    <w:rsid w:val="008630A6"/>
    <w:rsid w:val="008B55E4"/>
    <w:rsid w:val="008C5C91"/>
    <w:rsid w:val="008D3924"/>
    <w:rsid w:val="008E588F"/>
    <w:rsid w:val="008E75B4"/>
    <w:rsid w:val="00913C09"/>
    <w:rsid w:val="00922BE1"/>
    <w:rsid w:val="00933063"/>
    <w:rsid w:val="00935BD4"/>
    <w:rsid w:val="009451A8"/>
    <w:rsid w:val="009472DA"/>
    <w:rsid w:val="00951674"/>
    <w:rsid w:val="00951EBD"/>
    <w:rsid w:val="00977B54"/>
    <w:rsid w:val="009804B7"/>
    <w:rsid w:val="00984FD0"/>
    <w:rsid w:val="009948B2"/>
    <w:rsid w:val="009A195C"/>
    <w:rsid w:val="009C5DF3"/>
    <w:rsid w:val="009E2B26"/>
    <w:rsid w:val="00A05451"/>
    <w:rsid w:val="00A45687"/>
    <w:rsid w:val="00AE074D"/>
    <w:rsid w:val="00AE2686"/>
    <w:rsid w:val="00AF2992"/>
    <w:rsid w:val="00AF73CB"/>
    <w:rsid w:val="00B15EA9"/>
    <w:rsid w:val="00B3117B"/>
    <w:rsid w:val="00B3273B"/>
    <w:rsid w:val="00B34EFC"/>
    <w:rsid w:val="00B52362"/>
    <w:rsid w:val="00B62BB8"/>
    <w:rsid w:val="00B71A4F"/>
    <w:rsid w:val="00B87108"/>
    <w:rsid w:val="00B91868"/>
    <w:rsid w:val="00B92B49"/>
    <w:rsid w:val="00B9465E"/>
    <w:rsid w:val="00BB231D"/>
    <w:rsid w:val="00BD41EA"/>
    <w:rsid w:val="00BE51CB"/>
    <w:rsid w:val="00BF72EE"/>
    <w:rsid w:val="00C10468"/>
    <w:rsid w:val="00C11C33"/>
    <w:rsid w:val="00C1544C"/>
    <w:rsid w:val="00C33BFE"/>
    <w:rsid w:val="00C36A2E"/>
    <w:rsid w:val="00C37D07"/>
    <w:rsid w:val="00C43BC8"/>
    <w:rsid w:val="00C5318C"/>
    <w:rsid w:val="00CA12BF"/>
    <w:rsid w:val="00CD2C84"/>
    <w:rsid w:val="00CF28B7"/>
    <w:rsid w:val="00D058AE"/>
    <w:rsid w:val="00D25B17"/>
    <w:rsid w:val="00D33717"/>
    <w:rsid w:val="00D37067"/>
    <w:rsid w:val="00D46632"/>
    <w:rsid w:val="00D6247F"/>
    <w:rsid w:val="00D719FF"/>
    <w:rsid w:val="00D76B21"/>
    <w:rsid w:val="00DA4800"/>
    <w:rsid w:val="00DB1DA1"/>
    <w:rsid w:val="00DC5836"/>
    <w:rsid w:val="00DC734F"/>
    <w:rsid w:val="00DD14E8"/>
    <w:rsid w:val="00E21485"/>
    <w:rsid w:val="00E2396A"/>
    <w:rsid w:val="00E53D1B"/>
    <w:rsid w:val="00E876ED"/>
    <w:rsid w:val="00E935F8"/>
    <w:rsid w:val="00EA4298"/>
    <w:rsid w:val="00F00D35"/>
    <w:rsid w:val="00F019B1"/>
    <w:rsid w:val="00F13B17"/>
    <w:rsid w:val="00F1400D"/>
    <w:rsid w:val="00F33C99"/>
    <w:rsid w:val="00F378FA"/>
    <w:rsid w:val="00F524E6"/>
    <w:rsid w:val="00F77834"/>
    <w:rsid w:val="00F77D95"/>
    <w:rsid w:val="00FA6159"/>
    <w:rsid w:val="00FC7E73"/>
    <w:rsid w:val="00FD362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2ADB"/>
  <w15:docId w15:val="{E8C18ADD-C4F2-4BDD-850A-64EDF6F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5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014B02"/>
    <w:pPr>
      <w:keepNext/>
      <w:keepLines/>
      <w:spacing w:before="480" w:after="0"/>
      <w:outlineLvl w:val="0"/>
    </w:pPr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05451"/>
    <w:pPr>
      <w:keepNext/>
      <w:keepLines/>
      <w:spacing w:before="200" w:after="0"/>
      <w:outlineLvl w:val="1"/>
    </w:pPr>
    <w:rPr>
      <w:rFonts w:ascii="Neutra Text Bold" w:eastAsiaTheme="majorEastAsia" w:hAnsi="Neutra Text Bold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14B02"/>
    <w:pPr>
      <w:keepNext/>
      <w:keepLines/>
      <w:spacing w:before="200" w:after="0"/>
      <w:outlineLvl w:val="2"/>
    </w:pPr>
    <w:rPr>
      <w:rFonts w:ascii="Neutra Text Bold" w:eastAsiaTheme="majorEastAsia" w:hAnsi="Neutra Text Bold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14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451"/>
    <w:rPr>
      <w:rFonts w:ascii="Neutra Text Bold" w:eastAsiaTheme="majorEastAsia" w:hAnsi="Neutra Text Bold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B02"/>
    <w:pPr>
      <w:spacing w:after="300" w:line="240" w:lineRule="auto"/>
      <w:contextualSpacing/>
      <w:jc w:val="center"/>
    </w:pPr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B02"/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paragraph" w:styleId="Subtitle">
    <w:name w:val="Subtitle"/>
    <w:aliases w:val="Section Heads"/>
    <w:basedOn w:val="Normal"/>
    <w:next w:val="NoSpacing"/>
    <w:link w:val="SubtitleChar"/>
    <w:uiPriority w:val="11"/>
    <w:qFormat/>
    <w:rsid w:val="00121DE7"/>
    <w:pPr>
      <w:numPr>
        <w:ilvl w:val="1"/>
      </w:numPr>
      <w:spacing w:after="0"/>
    </w:pPr>
    <w:rPr>
      <w:rFonts w:ascii="Neutra Text Bold" w:eastAsiaTheme="majorEastAsia" w:hAnsi="Neutra Text Bold" w:cstheme="majorBidi"/>
      <w:iCs/>
      <w:spacing w:val="15"/>
      <w:szCs w:val="24"/>
      <w:u w:val="single"/>
    </w:rPr>
  </w:style>
  <w:style w:type="character" w:customStyle="1" w:styleId="SubtitleChar">
    <w:name w:val="Subtitle Char"/>
    <w:aliases w:val="Section Heads Char"/>
    <w:basedOn w:val="DefaultParagraphFont"/>
    <w:link w:val="Subtitle"/>
    <w:uiPriority w:val="11"/>
    <w:rsid w:val="00121DE7"/>
    <w:rPr>
      <w:rFonts w:ascii="Neutra Text Bold" w:eastAsiaTheme="majorEastAsia" w:hAnsi="Neutra Text Bold" w:cstheme="majorBidi"/>
      <w:iCs/>
      <w:spacing w:val="15"/>
      <w:sz w:val="24"/>
      <w:szCs w:val="24"/>
      <w:u w:val="single"/>
    </w:rPr>
  </w:style>
  <w:style w:type="character" w:styleId="SubtleEmphasis">
    <w:name w:val="Subtle Emphasis"/>
    <w:aliases w:val="Sub Heads"/>
    <w:uiPriority w:val="19"/>
    <w:qFormat/>
    <w:rsid w:val="003630FC"/>
    <w:rPr>
      <w:rFonts w:ascii="Neutra Text Bold" w:hAnsi="Neutra Text Bold"/>
      <w:i w:val="0"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630FC"/>
    <w:rPr>
      <w:i/>
      <w:iCs/>
    </w:rPr>
  </w:style>
  <w:style w:type="character" w:styleId="IntenseEmphasis">
    <w:name w:val="Intense Emphasis"/>
    <w:basedOn w:val="DefaultParagraphFont"/>
    <w:uiPriority w:val="21"/>
    <w:rsid w:val="003630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0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3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FC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3630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4B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B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B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rsid w:val="00014B02"/>
    <w:rPr>
      <w:b/>
      <w:bCs/>
      <w:smallCaps/>
      <w:spacing w:val="5"/>
    </w:rPr>
  </w:style>
  <w:style w:type="paragraph" w:customStyle="1" w:styleId="BulletTie">
    <w:name w:val="Bullet Tie"/>
    <w:basedOn w:val="Normal"/>
    <w:qFormat/>
    <w:rsid w:val="00622C95"/>
    <w:pPr>
      <w:numPr>
        <w:numId w:val="9"/>
      </w:num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4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710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1759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Goins</dc:creator>
  <cp:lastModifiedBy>Madison Howard</cp:lastModifiedBy>
  <cp:revision>6</cp:revision>
  <dcterms:created xsi:type="dcterms:W3CDTF">2025-06-24T13:50:00Z</dcterms:created>
  <dcterms:modified xsi:type="dcterms:W3CDTF">2025-06-26T13:03:00Z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ece7087d-83f0-41e4-841b-1c5158d2368e</vt:lpwstr>
  </property>
</Properties>
</file>